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D83" w:rsidRDefault="009C3AC7">
      <w:pPr>
        <w:pStyle w:val="a3"/>
        <w:spacing w:before="9"/>
        <w:ind w:left="0"/>
        <w:rPr>
          <w:sz w:val="14"/>
        </w:rPr>
      </w:pPr>
      <w:r>
        <w:rPr>
          <w:noProof/>
          <w:sz w:val="14"/>
          <w:lang w:bidi="ar-SA"/>
        </w:rPr>
        <w:drawing>
          <wp:inline distT="0" distB="0" distL="0" distR="0" wp14:anchorId="324E92DE" wp14:editId="0B6515FC">
            <wp:extent cx="4857750" cy="6686550"/>
            <wp:effectExtent l="0" t="0" r="0" b="0"/>
            <wp:docPr id="1" name="Рисунок 1" descr="C:\Users\admin\Desktop\раб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аб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64B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15.75pt;margin-top:537.1pt;width:5pt;height:11.05pt;z-index:-251658752;mso-position-horizontal-relative:page;mso-position-vertical-relative:page" filled="f" stroked="f">
            <v:textbox inset="0,0,0,0">
              <w:txbxContent>
                <w:p w:rsidR="00F464BE" w:rsidRDefault="00F464BE">
                  <w:pPr>
                    <w:spacing w:line="221" w:lineRule="exact"/>
                    <w:rPr>
                      <w:sz w:val="20"/>
                    </w:rPr>
                  </w:pPr>
                  <w:r>
                    <w:rPr>
                      <w:w w:val="99"/>
                      <w:sz w:val="20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606D83" w:rsidRDefault="00606D83">
      <w:pPr>
        <w:pStyle w:val="a3"/>
        <w:ind w:left="1072"/>
        <w:rPr>
          <w:sz w:val="20"/>
        </w:rPr>
      </w:pPr>
    </w:p>
    <w:p w:rsidR="00606D83" w:rsidRDefault="00606D83">
      <w:pPr>
        <w:rPr>
          <w:sz w:val="20"/>
        </w:rPr>
        <w:sectPr w:rsidR="00606D83" w:rsidSect="009C3AC7">
          <w:type w:val="continuous"/>
          <w:pgSz w:w="11910" w:h="16840"/>
          <w:pgMar w:top="280" w:right="280" w:bottom="620" w:left="1100" w:header="720" w:footer="720" w:gutter="0"/>
          <w:cols w:space="720"/>
          <w:docGrid w:linePitch="299"/>
        </w:sectPr>
      </w:pPr>
    </w:p>
    <w:p w:rsidR="00606D83" w:rsidRDefault="00FF3DEB">
      <w:pPr>
        <w:pStyle w:val="1"/>
        <w:spacing w:before="170"/>
      </w:pPr>
      <w:r>
        <w:lastRenderedPageBreak/>
        <w:t>Рабочая программа по  родному языку (татарскому</w:t>
      </w:r>
      <w:r w:rsidR="00D72E2E">
        <w:t>) в 5-9 классах разработана на основании:</w:t>
      </w:r>
    </w:p>
    <w:p w:rsidR="00606D83" w:rsidRDefault="00D72E2E">
      <w:pPr>
        <w:pStyle w:val="1"/>
        <w:spacing w:before="46"/>
      </w:pPr>
      <w:r>
        <w:t>При реализации программы используются УМК: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712"/>
        </w:tabs>
        <w:spacing w:before="129"/>
        <w:ind w:right="828" w:firstLine="240"/>
        <w:jc w:val="left"/>
        <w:rPr>
          <w:sz w:val="24"/>
        </w:rPr>
      </w:pPr>
      <w:r>
        <w:rPr>
          <w:sz w:val="24"/>
        </w:rPr>
        <w:t xml:space="preserve">- Примерная рабочая программа учебного предмета «Татарский язык (неродной)» для общеобразовательных организаций с обучением на русском языке. Авторы: Р.З. </w:t>
      </w:r>
      <w:proofErr w:type="spellStart"/>
      <w:r>
        <w:rPr>
          <w:sz w:val="24"/>
        </w:rPr>
        <w:t>Хайдарова</w:t>
      </w:r>
      <w:proofErr w:type="spellEnd"/>
      <w:r>
        <w:rPr>
          <w:sz w:val="24"/>
        </w:rPr>
        <w:t xml:space="preserve">, К.С. </w:t>
      </w:r>
      <w:proofErr w:type="spellStart"/>
      <w:r>
        <w:rPr>
          <w:sz w:val="24"/>
        </w:rPr>
        <w:t>Фатхуллова</w:t>
      </w:r>
      <w:proofErr w:type="spellEnd"/>
      <w:r>
        <w:rPr>
          <w:sz w:val="24"/>
        </w:rPr>
        <w:t xml:space="preserve">, Г.М. </w:t>
      </w:r>
      <w:proofErr w:type="spellStart"/>
      <w:r>
        <w:rPr>
          <w:sz w:val="24"/>
        </w:rPr>
        <w:t>Ахметзянова</w:t>
      </w:r>
      <w:proofErr w:type="spellEnd"/>
      <w:r>
        <w:rPr>
          <w:sz w:val="24"/>
        </w:rPr>
        <w:t xml:space="preserve"> Казань, 2017</w:t>
      </w:r>
      <w:r>
        <w:rPr>
          <w:spacing w:val="-7"/>
          <w:sz w:val="24"/>
        </w:rPr>
        <w:t xml:space="preserve"> </w:t>
      </w:r>
      <w:r>
        <w:rPr>
          <w:sz w:val="24"/>
        </w:rPr>
        <w:t>г</w:t>
      </w:r>
    </w:p>
    <w:p w:rsidR="00606D83" w:rsidRDefault="00D72E2E">
      <w:pPr>
        <w:pStyle w:val="1"/>
        <w:spacing w:before="5" w:line="274" w:lineRule="exact"/>
      </w:pPr>
      <w:r>
        <w:t>Учебники: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5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.М.Ахметзянова</w:t>
      </w:r>
      <w:proofErr w:type="spellEnd"/>
      <w:r>
        <w:rPr>
          <w:sz w:val="24"/>
        </w:rPr>
        <w:t>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6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>, З.Р. Назипова.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7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>. - Казань:</w:t>
      </w:r>
      <w:r>
        <w:rPr>
          <w:spacing w:val="6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30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татарский язык). 8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 xml:space="preserve"> - Казань:</w:t>
      </w:r>
      <w:r>
        <w:rPr>
          <w:spacing w:val="4"/>
          <w:sz w:val="24"/>
        </w:rPr>
        <w:t xml:space="preserve"> </w:t>
      </w:r>
      <w:r>
        <w:rPr>
          <w:sz w:val="24"/>
        </w:rPr>
        <w:t>«Татармультфильм»,2015.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6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татарский язык).9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Г.И. Ибрагимова,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>. - Казань: 2016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spacing w:line="276" w:lineRule="auto"/>
        <w:ind w:left="232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Pr="005D659F" w:rsidRDefault="005D659F" w:rsidP="005D659F">
      <w:pPr>
        <w:spacing w:line="276" w:lineRule="auto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  <w:lang w:val="tt-RU"/>
        </w:rPr>
        <w:lastRenderedPageBreak/>
        <w:t xml:space="preserve">  </w:t>
      </w:r>
      <w:r>
        <w:rPr>
          <w:sz w:val="24"/>
          <w:szCs w:val="24"/>
          <w:lang w:val="tt-RU"/>
        </w:rPr>
        <w:t xml:space="preserve">               </w:t>
      </w:r>
      <w:r w:rsidRPr="005D659F">
        <w:rPr>
          <w:sz w:val="24"/>
          <w:szCs w:val="24"/>
          <w:lang w:val="tt-RU"/>
        </w:rPr>
        <w:t xml:space="preserve">Основными </w:t>
      </w:r>
      <w:r w:rsidRPr="005D659F">
        <w:rPr>
          <w:b/>
          <w:sz w:val="24"/>
          <w:szCs w:val="24"/>
        </w:rPr>
        <w:t>целями</w:t>
      </w:r>
      <w:r w:rsidRPr="005D659F">
        <w:rPr>
          <w:sz w:val="24"/>
          <w:szCs w:val="24"/>
        </w:rPr>
        <w:t xml:space="preserve"> изучения родного (татарского) языка в общеобразовательной  организации являются:</w:t>
      </w:r>
    </w:p>
    <w:p w:rsidR="005D659F" w:rsidRPr="005D659F" w:rsidRDefault="005D659F" w:rsidP="005D659F">
      <w:pPr>
        <w:widowControl/>
        <w:numPr>
          <w:ilvl w:val="0"/>
          <w:numId w:val="7"/>
        </w:numPr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>формирование коммуникативной компетенции в основных видах речевой деятельности (</w:t>
      </w:r>
      <w:proofErr w:type="spellStart"/>
      <w:r w:rsidRPr="005D659F">
        <w:rPr>
          <w:sz w:val="24"/>
          <w:szCs w:val="24"/>
        </w:rPr>
        <w:t>аудирование</w:t>
      </w:r>
      <w:proofErr w:type="spellEnd"/>
      <w:r w:rsidRPr="005D659F">
        <w:rPr>
          <w:sz w:val="24"/>
          <w:szCs w:val="24"/>
        </w:rPr>
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</w:t>
      </w:r>
      <w:proofErr w:type="gramEnd"/>
      <w:r w:rsidRPr="005D659F">
        <w:rPr>
          <w:sz w:val="24"/>
          <w:szCs w:val="24"/>
        </w:rPr>
        <w:t xml:space="preserve">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5D659F">
        <w:rPr>
          <w:sz w:val="24"/>
          <w:szCs w:val="24"/>
          <w:lang w:val="tt-RU"/>
        </w:rPr>
        <w:t>уни</w:t>
      </w:r>
      <w:proofErr w:type="spellStart"/>
      <w:r w:rsidRPr="005D659F">
        <w:rPr>
          <w:sz w:val="24"/>
          <w:szCs w:val="24"/>
        </w:rPr>
        <w:t>версальных</w:t>
      </w:r>
      <w:proofErr w:type="spellEnd"/>
      <w:r w:rsidRPr="005D659F">
        <w:rPr>
          <w:sz w:val="24"/>
          <w:szCs w:val="24"/>
        </w:rPr>
        <w:t xml:space="preserve">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5D659F">
        <w:rPr>
          <w:rFonts w:eastAsia="Cambria"/>
          <w:sz w:val="24"/>
          <w:szCs w:val="24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5D659F">
        <w:rPr>
          <w:sz w:val="24"/>
          <w:szCs w:val="24"/>
          <w:lang w:val="tt-RU"/>
        </w:rPr>
        <w:t>;</w:t>
      </w:r>
      <w:r w:rsidRPr="005D659F">
        <w:rPr>
          <w:sz w:val="24"/>
          <w:szCs w:val="24"/>
          <w:lang w:eastAsia="en-US"/>
        </w:rPr>
        <w:t xml:space="preserve"> </w:t>
      </w:r>
      <w:proofErr w:type="gramEnd"/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</w:rPr>
        <w:t>приобщение учащихся к культуре</w:t>
      </w:r>
      <w:r w:rsidRPr="005D659F">
        <w:rPr>
          <w:sz w:val="24"/>
          <w:szCs w:val="24"/>
          <w:lang w:val="tt-RU"/>
        </w:rPr>
        <w:t xml:space="preserve"> и национальным </w:t>
      </w:r>
      <w:r w:rsidRPr="005D659F">
        <w:rPr>
          <w:sz w:val="24"/>
          <w:szCs w:val="24"/>
        </w:rPr>
        <w:t xml:space="preserve">традициям </w:t>
      </w:r>
      <w:r w:rsidRPr="005D659F">
        <w:rPr>
          <w:sz w:val="24"/>
          <w:szCs w:val="24"/>
          <w:lang w:val="tt-RU"/>
        </w:rPr>
        <w:t xml:space="preserve">татарского </w:t>
      </w:r>
      <w:r w:rsidRPr="005D659F">
        <w:rPr>
          <w:sz w:val="24"/>
          <w:szCs w:val="24"/>
        </w:rPr>
        <w:t>народ</w:t>
      </w:r>
      <w:r w:rsidRPr="005D659F">
        <w:rPr>
          <w:sz w:val="24"/>
          <w:szCs w:val="24"/>
          <w:lang w:val="tt-RU"/>
        </w:rPr>
        <w:t>а</w:t>
      </w:r>
      <w:r w:rsidRPr="005D659F">
        <w:rPr>
          <w:sz w:val="24"/>
          <w:szCs w:val="24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606D83" w:rsidRPr="005D659F" w:rsidRDefault="00606D83" w:rsidP="005D659F">
      <w:pPr>
        <w:spacing w:line="276" w:lineRule="auto"/>
        <w:contextualSpacing/>
        <w:rPr>
          <w:sz w:val="24"/>
          <w:szCs w:val="24"/>
        </w:rPr>
      </w:pPr>
    </w:p>
    <w:p w:rsidR="00606D83" w:rsidRDefault="00F464BE" w:rsidP="00F464BE">
      <w:pPr>
        <w:pStyle w:val="1"/>
        <w:spacing w:before="170"/>
      </w:pPr>
      <w:r>
        <w:t xml:space="preserve">                             Планируемые предметные результаты освоения учебного предмета по родному (татарскому) языку</w:t>
      </w:r>
    </w:p>
    <w:p w:rsidR="00A501CD" w:rsidRDefault="00F464BE">
      <w:pPr>
        <w:pStyle w:val="1"/>
        <w:spacing w:before="170"/>
        <w:ind w:left="5808"/>
      </w:pPr>
      <w:r>
        <w:t xml:space="preserve">      </w:t>
      </w:r>
    </w:p>
    <w:p w:rsidR="00606D83" w:rsidRDefault="00D72E2E">
      <w:pPr>
        <w:spacing w:before="132"/>
        <w:ind w:left="951"/>
        <w:rPr>
          <w:sz w:val="24"/>
        </w:rPr>
      </w:pPr>
      <w:r>
        <w:rPr>
          <w:sz w:val="24"/>
        </w:rPr>
        <w:t>Освоение программы 5-9 классов предусматривает формирование у них следующих л</w:t>
      </w:r>
      <w:r>
        <w:rPr>
          <w:b/>
          <w:sz w:val="24"/>
        </w:rPr>
        <w:t>ичностных результатов</w:t>
      </w:r>
      <w:r>
        <w:rPr>
          <w:sz w:val="24"/>
        </w:rPr>
        <w:t>:</w:t>
      </w:r>
    </w:p>
    <w:p w:rsidR="00F464BE" w:rsidRPr="00F464BE" w:rsidRDefault="00F464BE">
      <w:pPr>
        <w:spacing w:before="132"/>
        <w:ind w:left="951"/>
        <w:rPr>
          <w:b/>
          <w:i/>
          <w:sz w:val="24"/>
        </w:rPr>
      </w:pPr>
      <w:r w:rsidRPr="00F464BE">
        <w:rPr>
          <w:b/>
          <w:i/>
          <w:sz w:val="24"/>
        </w:rPr>
        <w:t>Выпускник научится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 w:line="360" w:lineRule="auto"/>
        <w:ind w:right="690" w:firstLine="708"/>
        <w:rPr>
          <w:sz w:val="24"/>
        </w:rPr>
      </w:pPr>
      <w:r>
        <w:rPr>
          <w:sz w:val="24"/>
        </w:rPr>
        <w:t xml:space="preserve">уважительное отношение к </w:t>
      </w:r>
      <w:r w:rsidR="005951D3">
        <w:rPr>
          <w:sz w:val="24"/>
        </w:rPr>
        <w:t xml:space="preserve"> родному (</w:t>
      </w:r>
      <w:r>
        <w:rPr>
          <w:sz w:val="24"/>
        </w:rPr>
        <w:t>татарскому</w:t>
      </w:r>
      <w:r w:rsidR="005951D3">
        <w:rPr>
          <w:sz w:val="24"/>
        </w:rPr>
        <w:t>)</w:t>
      </w:r>
      <w:r>
        <w:rPr>
          <w:sz w:val="24"/>
        </w:rPr>
        <w:t xml:space="preserve"> языку как средству межличностного и межкультурного общения и желание изучить его на должном уровне;</w:t>
      </w:r>
    </w:p>
    <w:p w:rsidR="00F464BE" w:rsidRPr="00F464BE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8"/>
        <w:rPr>
          <w:sz w:val="24"/>
        </w:rPr>
      </w:pPr>
      <w:r>
        <w:rPr>
          <w:sz w:val="24"/>
        </w:rPr>
        <w:t>оценивание жизненных ситуаций, исходя из общечеловеческих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  <w:r w:rsidR="00F464BE" w:rsidRPr="00F464BE">
        <w:t xml:space="preserve"> </w:t>
      </w:r>
    </w:p>
    <w:p w:rsidR="00606D83" w:rsidRPr="00F464BE" w:rsidRDefault="00F464BE" w:rsidP="00F464BE">
      <w:pPr>
        <w:tabs>
          <w:tab w:val="left" w:pos="1648"/>
          <w:tab w:val="left" w:pos="1649"/>
        </w:tabs>
        <w:rPr>
          <w:b/>
          <w:i/>
          <w:sz w:val="24"/>
        </w:rPr>
      </w:pPr>
      <w:proofErr w:type="gramStart"/>
      <w:r w:rsidRPr="00F464BE">
        <w:rPr>
          <w:b/>
          <w:i/>
        </w:rPr>
        <w:t>Обучающиеся</w:t>
      </w:r>
      <w:proofErr w:type="gramEnd"/>
      <w:r w:rsidRPr="00F464BE">
        <w:rPr>
          <w:b/>
          <w:i/>
        </w:rPr>
        <w:t xml:space="preserve"> получат возможность научиться:</w:t>
      </w:r>
    </w:p>
    <w:p w:rsidR="00606D83" w:rsidRPr="00F464BE" w:rsidRDefault="00F464BE" w:rsidP="00F464BE">
      <w:pPr>
        <w:tabs>
          <w:tab w:val="left" w:pos="1648"/>
          <w:tab w:val="left" w:pos="1649"/>
        </w:tabs>
        <w:spacing w:before="137"/>
        <w:rPr>
          <w:sz w:val="24"/>
        </w:rPr>
      </w:pPr>
      <w:r>
        <w:rPr>
          <w:sz w:val="24"/>
        </w:rPr>
        <w:t xml:space="preserve">                  </w:t>
      </w:r>
      <w:r w:rsidR="00D72E2E" w:rsidRPr="00F464BE">
        <w:rPr>
          <w:sz w:val="24"/>
        </w:rPr>
        <w:t>целостный, социально-ориентированный взгляд на мир в его органичном единстве и разнообразии народов, культур и</w:t>
      </w:r>
      <w:r w:rsidR="00D72E2E" w:rsidRPr="00F464BE">
        <w:rPr>
          <w:spacing w:val="-24"/>
          <w:sz w:val="24"/>
        </w:rPr>
        <w:t xml:space="preserve"> </w:t>
      </w:r>
      <w:r w:rsidR="00D72E2E" w:rsidRPr="00F464BE">
        <w:rPr>
          <w:sz w:val="24"/>
        </w:rPr>
        <w:t>религий;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40" w:line="360" w:lineRule="auto"/>
        <w:ind w:left="940" w:right="1973" w:firstLine="0"/>
        <w:rPr>
          <w:sz w:val="24"/>
        </w:rPr>
      </w:pPr>
      <w:r>
        <w:rPr>
          <w:sz w:val="24"/>
        </w:rPr>
        <w:t>доброжелательное отношение, уважение и толерантность к другому народу, компетентность в межкультурном</w:t>
      </w:r>
      <w:r>
        <w:rPr>
          <w:spacing w:val="-43"/>
          <w:sz w:val="24"/>
        </w:rPr>
        <w:t xml:space="preserve"> </w:t>
      </w:r>
      <w:r>
        <w:rPr>
          <w:sz w:val="24"/>
        </w:rPr>
        <w:t xml:space="preserve">диалоге. К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z w:val="24"/>
        </w:rPr>
        <w:t xml:space="preserve"> результатам </w:t>
      </w:r>
      <w:r>
        <w:rPr>
          <w:sz w:val="24"/>
        </w:rPr>
        <w:t xml:space="preserve">обучения </w:t>
      </w:r>
      <w:r w:rsidR="00F464BE">
        <w:rPr>
          <w:sz w:val="24"/>
        </w:rPr>
        <w:t>родному (</w:t>
      </w:r>
      <w:r>
        <w:rPr>
          <w:sz w:val="24"/>
        </w:rPr>
        <w:t>татарскому</w:t>
      </w:r>
      <w:r w:rsidR="00F464BE">
        <w:rPr>
          <w:sz w:val="24"/>
        </w:rPr>
        <w:t>)</w:t>
      </w:r>
      <w:r>
        <w:rPr>
          <w:sz w:val="24"/>
        </w:rPr>
        <w:t xml:space="preserve"> языку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относятся:</w:t>
      </w:r>
    </w:p>
    <w:p w:rsidR="00F464BE" w:rsidRPr="00F464BE" w:rsidRDefault="00F464BE" w:rsidP="00F464BE">
      <w:pPr>
        <w:pStyle w:val="a4"/>
        <w:tabs>
          <w:tab w:val="left" w:pos="1648"/>
          <w:tab w:val="left" w:pos="1649"/>
        </w:tabs>
        <w:spacing w:before="140" w:line="360" w:lineRule="auto"/>
        <w:ind w:left="940" w:right="1973" w:firstLine="0"/>
        <w:rPr>
          <w:b/>
          <w:i/>
          <w:sz w:val="24"/>
        </w:rPr>
      </w:pPr>
      <w:r w:rsidRPr="00F464BE">
        <w:rPr>
          <w:b/>
          <w:i/>
          <w:sz w:val="24"/>
        </w:rPr>
        <w:t>Выпускник научится</w:t>
      </w:r>
    </w:p>
    <w:p w:rsidR="005D659F" w:rsidRPr="00F464BE" w:rsidRDefault="00D72E2E" w:rsidP="00F464BE">
      <w:pPr>
        <w:pStyle w:val="a4"/>
        <w:numPr>
          <w:ilvl w:val="0"/>
          <w:numId w:val="5"/>
        </w:numPr>
        <w:tabs>
          <w:tab w:val="left" w:pos="1649"/>
        </w:tabs>
        <w:spacing w:line="360" w:lineRule="auto"/>
        <w:ind w:right="676" w:firstLine="708"/>
        <w:jc w:val="both"/>
        <w:rPr>
          <w:sz w:val="24"/>
        </w:rPr>
      </w:pPr>
      <w:r>
        <w:rPr>
          <w:sz w:val="24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>
        <w:rPr>
          <w:sz w:val="24"/>
        </w:rPr>
        <w:lastRenderedPageBreak/>
        <w:t xml:space="preserve">основания и критерии для классификации, устанавливать причинно-следственные связи, 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 xml:space="preserve">, умозаключение 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line="360" w:lineRule="auto"/>
        <w:ind w:right="676" w:firstLine="708"/>
        <w:jc w:val="both"/>
        <w:rPr>
          <w:sz w:val="24"/>
        </w:rPr>
      </w:pPr>
      <w:r>
        <w:rPr>
          <w:sz w:val="24"/>
        </w:rPr>
        <w:t>(</w:t>
      </w:r>
      <w:proofErr w:type="gramStart"/>
      <w:r>
        <w:rPr>
          <w:sz w:val="24"/>
        </w:rPr>
        <w:t>индуктивное</w:t>
      </w:r>
      <w:proofErr w:type="gramEnd"/>
      <w:r>
        <w:rPr>
          <w:sz w:val="24"/>
        </w:rPr>
        <w:t>, дедуктивное, по аналогии) и 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line="275" w:lineRule="exact"/>
        <w:ind w:left="1648"/>
        <w:jc w:val="both"/>
        <w:rPr>
          <w:sz w:val="24"/>
        </w:rPr>
      </w:pPr>
      <w:r>
        <w:rPr>
          <w:sz w:val="24"/>
        </w:rPr>
        <w:t>владение культурой активного использования словарей и других 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before="137"/>
        <w:ind w:left="1648"/>
        <w:jc w:val="both"/>
        <w:rPr>
          <w:sz w:val="24"/>
        </w:rPr>
      </w:pPr>
      <w:r>
        <w:rPr>
          <w:sz w:val="24"/>
        </w:rPr>
        <w:t>умение организовать учебную деятельность, понимая порядок работы, и находить для этого эффективные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приемы;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/>
        <w:ind w:left="1648"/>
        <w:rPr>
          <w:sz w:val="24"/>
        </w:rPr>
      </w:pPr>
      <w:r>
        <w:rPr>
          <w:sz w:val="24"/>
        </w:rPr>
        <w:t>умение оценивать качество работы, опираясь на определенные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критерии;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7"/>
        <w:ind w:left="1648"/>
        <w:rPr>
          <w:sz w:val="24"/>
        </w:rPr>
      </w:pPr>
      <w:r>
        <w:rPr>
          <w:sz w:val="24"/>
        </w:rPr>
        <w:t>умение анализировать и понимать причины удач и неудач 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учебе;</w:t>
      </w:r>
    </w:p>
    <w:p w:rsidR="00F464BE" w:rsidRPr="00F464BE" w:rsidRDefault="00F464BE" w:rsidP="00F464BE">
      <w:pPr>
        <w:pStyle w:val="a4"/>
        <w:tabs>
          <w:tab w:val="left" w:pos="1648"/>
          <w:tab w:val="left" w:pos="1649"/>
        </w:tabs>
        <w:spacing w:before="137"/>
        <w:ind w:left="1648" w:firstLine="0"/>
        <w:rPr>
          <w:b/>
          <w:i/>
          <w:sz w:val="24"/>
        </w:rPr>
      </w:pPr>
      <w:r w:rsidRPr="00F464BE">
        <w:rPr>
          <w:b/>
          <w:i/>
          <w:sz w:val="24"/>
        </w:rPr>
        <w:t>Выпускник получит возможность научиться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 w:line="360" w:lineRule="auto"/>
        <w:ind w:right="692" w:firstLine="708"/>
        <w:rPr>
          <w:sz w:val="24"/>
        </w:rPr>
      </w:pPr>
      <w:r>
        <w:rPr>
          <w:sz w:val="24"/>
        </w:rPr>
        <w:t>умение работать индивидуально и в группе: находить общее решение и разрешать конфликты на основе согласования позиций и 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8"/>
        <w:rPr>
          <w:sz w:val="24"/>
        </w:rPr>
      </w:pPr>
      <w:r>
        <w:rPr>
          <w:sz w:val="24"/>
        </w:rPr>
        <w:t>компетентность в области использования информационно-коммуникационных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606D83" w:rsidRDefault="00D72E2E">
      <w:pPr>
        <w:pStyle w:val="a3"/>
        <w:spacing w:before="138"/>
        <w:ind w:left="940"/>
      </w:pPr>
      <w:r>
        <w:rPr>
          <w:b/>
        </w:rPr>
        <w:t xml:space="preserve">Предметные результаты </w:t>
      </w:r>
      <w:r>
        <w:t>обучения</w:t>
      </w:r>
      <w:r w:rsidR="005951D3">
        <w:t xml:space="preserve"> родному</w:t>
      </w:r>
      <w:r>
        <w:t xml:space="preserve"> </w:t>
      </w:r>
      <w:r w:rsidR="005951D3">
        <w:t>(</w:t>
      </w:r>
      <w:r>
        <w:t>татарскому</w:t>
      </w:r>
      <w:r w:rsidR="005951D3">
        <w:t>)</w:t>
      </w:r>
      <w:r>
        <w:t xml:space="preserve"> языку по каждой изучаемой теме приводятся в тематическом планировании в графе</w:t>
      </w:r>
    </w:p>
    <w:p w:rsidR="00606D83" w:rsidRDefault="00D72E2E">
      <w:pPr>
        <w:pStyle w:val="1"/>
        <w:spacing w:before="144"/>
      </w:pPr>
      <w:r>
        <w:t>характеристика основных видов деятельности учащихся.</w:t>
      </w:r>
    </w:p>
    <w:p w:rsidR="00606D83" w:rsidRDefault="00D72E2E">
      <w:pPr>
        <w:pStyle w:val="a3"/>
        <w:spacing w:before="132"/>
        <w:ind w:left="940"/>
        <w:jc w:val="both"/>
      </w:pPr>
      <w:r>
        <w:t>По видам речевой деятельности предусматриваются следующие результаты:</w:t>
      </w:r>
    </w:p>
    <w:p w:rsidR="00606D83" w:rsidRDefault="00D72E2E">
      <w:pPr>
        <w:pStyle w:val="2"/>
        <w:spacing w:before="144"/>
      </w:pPr>
      <w:r>
        <w:t>в говорении</w:t>
      </w:r>
    </w:p>
    <w:p w:rsidR="00606D83" w:rsidRDefault="00606D83" w:rsidP="00A501CD">
      <w:pPr>
        <w:tabs>
          <w:tab w:val="left" w:pos="1353"/>
          <w:tab w:val="left" w:pos="1354"/>
        </w:tabs>
        <w:spacing w:before="132"/>
        <w:rPr>
          <w:i/>
          <w:sz w:val="24"/>
        </w:rPr>
      </w:pPr>
    </w:p>
    <w:p w:rsidR="00F464BE" w:rsidRDefault="00F464BE" w:rsidP="00A501CD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</w:pPr>
      <w:r>
        <w:rPr>
          <w:b/>
          <w:i/>
          <w:sz w:val="24"/>
        </w:rPr>
        <w:t>Выпускник научится</w:t>
      </w:r>
    </w:p>
    <w:p w:rsidR="00F464BE" w:rsidRPr="00F464BE" w:rsidRDefault="00F464BE" w:rsidP="00A501CD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  <w:sectPr w:rsidR="00F464BE" w:rsidRPr="00F464BE">
          <w:footerReference w:type="default" r:id="rId10"/>
          <w:pgSz w:w="16840" w:h="11910" w:orient="landscape"/>
          <w:pgMar w:top="1100" w:right="280" w:bottom="1160" w:left="620" w:header="0" w:footer="884" w:gutter="0"/>
          <w:cols w:space="720"/>
        </w:sectPr>
      </w:pPr>
      <w:r>
        <w:t xml:space="preserve">умение вести диалоги этикетного </w:t>
      </w:r>
      <w:r w:rsidRPr="00F464BE">
        <w:rPr>
          <w:u w:val="single"/>
        </w:rPr>
        <w:t>характера, диалог-расспрос, диалог-побуждение к действию, диалог-обмен мнениями, комбинированные диалоги</w:t>
      </w:r>
    </w:p>
    <w:p w:rsidR="00606D83" w:rsidRPr="00F464BE" w:rsidRDefault="00F464BE" w:rsidP="00A501CD">
      <w:pPr>
        <w:pStyle w:val="a3"/>
        <w:spacing w:before="165" w:line="360" w:lineRule="auto"/>
        <w:ind w:left="0" w:right="679"/>
        <w:jc w:val="both"/>
        <w:rPr>
          <w:b/>
          <w:i/>
        </w:rPr>
      </w:pPr>
      <w:r w:rsidRPr="00F464BE">
        <w:rPr>
          <w:b/>
          <w:i/>
        </w:rPr>
        <w:lastRenderedPageBreak/>
        <w:t>Выпускник получит возможность научиться</w:t>
      </w:r>
    </w:p>
    <w:p w:rsidR="00606D83" w:rsidRDefault="00D72E2E">
      <w:pPr>
        <w:pStyle w:val="a3"/>
        <w:spacing w:line="360" w:lineRule="auto"/>
        <w:ind w:right="679" w:firstLine="559"/>
        <w:jc w:val="both"/>
      </w:pPr>
      <w:r>
        <w:t>Объём диалога: каждый участник диалога должен произнести 6-8 реплик (5–7 классы), 8-10 реплик (8–9 классы). Продолжительность диалога: 1–2 мин. (9 класс).</w:t>
      </w:r>
    </w:p>
    <w:p w:rsidR="00606D83" w:rsidRDefault="00D72E2E">
      <w:pPr>
        <w:pStyle w:val="a4"/>
        <w:numPr>
          <w:ilvl w:val="2"/>
          <w:numId w:val="6"/>
        </w:numPr>
        <w:tabs>
          <w:tab w:val="left" w:pos="1084"/>
        </w:tabs>
        <w:spacing w:line="360" w:lineRule="auto"/>
        <w:ind w:left="232" w:right="680" w:firstLine="566"/>
        <w:jc w:val="both"/>
        <w:rPr>
          <w:sz w:val="24"/>
        </w:rPr>
      </w:pPr>
      <w:proofErr w:type="gramStart"/>
      <w:r>
        <w:rPr>
          <w:i/>
          <w:sz w:val="24"/>
        </w:rPr>
        <w:t xml:space="preserve">Монологическая речь: </w:t>
      </w:r>
      <w:r>
        <w:rPr>
          <w:sz w:val="24"/>
        </w:rPr>
        <w:t>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комм</w:t>
      </w:r>
      <w:proofErr w:type="gramEnd"/>
    </w:p>
    <w:p w:rsidR="00606D83" w:rsidRDefault="00D72E2E">
      <w:pPr>
        <w:pStyle w:val="a4"/>
        <w:numPr>
          <w:ilvl w:val="2"/>
          <w:numId w:val="6"/>
        </w:numPr>
        <w:tabs>
          <w:tab w:val="left" w:pos="1366"/>
        </w:tabs>
        <w:spacing w:line="275" w:lineRule="exact"/>
        <w:ind w:left="1365" w:hanging="415"/>
        <w:jc w:val="both"/>
        <w:rPr>
          <w:sz w:val="24"/>
        </w:rPr>
      </w:pPr>
      <w:proofErr w:type="spellStart"/>
      <w:r>
        <w:rPr>
          <w:sz w:val="24"/>
        </w:rPr>
        <w:t>уникативную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ситуацию.</w:t>
      </w:r>
    </w:p>
    <w:p w:rsidR="00606D83" w:rsidRDefault="00D72E2E">
      <w:pPr>
        <w:pStyle w:val="a3"/>
        <w:spacing w:before="139"/>
        <w:ind w:left="791"/>
      </w:pPr>
      <w:r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606D83" w:rsidRDefault="00D72E2E">
      <w:pPr>
        <w:pStyle w:val="2"/>
        <w:spacing w:before="142"/>
        <w:jc w:val="both"/>
      </w:pPr>
      <w:r>
        <w:t xml:space="preserve">в </w:t>
      </w:r>
      <w:proofErr w:type="spellStart"/>
      <w:r>
        <w:t>аудировании</w:t>
      </w:r>
      <w:proofErr w:type="spellEnd"/>
    </w:p>
    <w:p w:rsidR="00F464BE" w:rsidRPr="00F464BE" w:rsidRDefault="00F464BE" w:rsidP="00F464BE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</w:pPr>
      <w:r>
        <w:rPr>
          <w:b/>
          <w:i/>
          <w:sz w:val="24"/>
        </w:rPr>
        <w:t>Выпускник научится</w:t>
      </w:r>
    </w:p>
    <w:p w:rsidR="00606D83" w:rsidRDefault="00D72E2E">
      <w:pPr>
        <w:pStyle w:val="a3"/>
        <w:spacing w:before="134" w:line="360" w:lineRule="auto"/>
        <w:ind w:right="675" w:firstLine="559"/>
        <w:jc w:val="both"/>
      </w:pPr>
      <w:r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606D83" w:rsidRDefault="00D72E2E">
      <w:pPr>
        <w:pStyle w:val="a3"/>
        <w:spacing w:line="360" w:lineRule="auto"/>
        <w:ind w:right="686" w:firstLine="559"/>
        <w:jc w:val="both"/>
      </w:pPr>
      <w:proofErr w:type="spellStart"/>
      <w:r>
        <w:t>Аудирование</w:t>
      </w:r>
      <w:proofErr w:type="spellEnd"/>
      <w: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>
        <w:t>аудирования</w:t>
      </w:r>
      <w:proofErr w:type="spellEnd"/>
      <w:r>
        <w:t xml:space="preserve"> – до 1 мин.</w:t>
      </w:r>
    </w:p>
    <w:p w:rsidR="00F464BE" w:rsidRPr="00F464BE" w:rsidRDefault="00F464BE" w:rsidP="00557297">
      <w:pPr>
        <w:pStyle w:val="a3"/>
        <w:tabs>
          <w:tab w:val="left" w:pos="6135"/>
        </w:tabs>
        <w:ind w:right="686" w:firstLine="559"/>
        <w:rPr>
          <w:b/>
          <w:i/>
        </w:rPr>
      </w:pPr>
      <w:r w:rsidRPr="00F464BE">
        <w:rPr>
          <w:b/>
          <w:i/>
        </w:rPr>
        <w:t>Выпускник получит возможность научиться</w:t>
      </w:r>
      <w:r w:rsidR="00557297">
        <w:rPr>
          <w:b/>
          <w:i/>
        </w:rPr>
        <w:tab/>
      </w:r>
    </w:p>
    <w:p w:rsidR="00F464BE" w:rsidRDefault="00F464BE">
      <w:pPr>
        <w:pStyle w:val="a3"/>
        <w:spacing w:line="360" w:lineRule="auto"/>
        <w:ind w:right="686" w:firstLine="559"/>
        <w:jc w:val="both"/>
      </w:pPr>
    </w:p>
    <w:p w:rsidR="00606D83" w:rsidRDefault="00D72E2E">
      <w:pPr>
        <w:pStyle w:val="a3"/>
        <w:spacing w:line="360" w:lineRule="auto"/>
        <w:ind w:right="675" w:firstLine="559"/>
        <w:jc w:val="both"/>
      </w:pPr>
      <w:proofErr w:type="spellStart"/>
      <w:r>
        <w:t>Аудирование</w:t>
      </w:r>
      <w:proofErr w:type="spellEnd"/>
      <w: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>
        <w:t>аудирования</w:t>
      </w:r>
      <w:proofErr w:type="spellEnd"/>
      <w:r>
        <w:t>: до 1,5</w:t>
      </w:r>
      <w:r>
        <w:rPr>
          <w:spacing w:val="-1"/>
        </w:rPr>
        <w:t xml:space="preserve"> </w:t>
      </w:r>
      <w:r>
        <w:t>мин.</w:t>
      </w:r>
    </w:p>
    <w:p w:rsidR="00F464BE" w:rsidRPr="00F464BE" w:rsidRDefault="00D72E2E" w:rsidP="00F464BE">
      <w:pPr>
        <w:pStyle w:val="2"/>
      </w:pPr>
      <w:r>
        <w:t>в чтении</w:t>
      </w:r>
      <w:r w:rsidR="00F464BE">
        <w:t xml:space="preserve">  </w:t>
      </w:r>
      <w:r w:rsidR="00F464BE" w:rsidRPr="00F464BE">
        <w:t>Выпускник научится</w:t>
      </w:r>
    </w:p>
    <w:p w:rsidR="00F464BE" w:rsidRDefault="00F464BE" w:rsidP="00F464BE">
      <w:pPr>
        <w:pStyle w:val="2"/>
      </w:pPr>
    </w:p>
    <w:p w:rsidR="00606D83" w:rsidRDefault="00D72E2E">
      <w:pPr>
        <w:pStyle w:val="a3"/>
        <w:spacing w:before="134"/>
      </w:pPr>
      <w:r>
        <w:t>умение:</w:t>
      </w:r>
    </w:p>
    <w:p w:rsidR="00606D83" w:rsidRDefault="00D72E2E">
      <w:pPr>
        <w:pStyle w:val="a3"/>
        <w:spacing w:before="137" w:line="360" w:lineRule="auto"/>
        <w:ind w:right="675" w:firstLine="283"/>
        <w:jc w:val="both"/>
      </w:pPr>
      <w:r>
        <w:rPr>
          <w:i/>
        </w:rPr>
        <w:lastRenderedPageBreak/>
        <w:t xml:space="preserve">– </w:t>
      </w:r>
      <w:r>
        <w:t xml:space="preserve"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</w:t>
      </w:r>
      <w:proofErr w:type="gramStart"/>
      <w:r>
        <w:t>с</w:t>
      </w:r>
      <w:proofErr w:type="gramEnd"/>
      <w:r>
        <w:t xml:space="preserve"> выборочным пониманием нужной или интересующей информации (просмотровое/поисковое чтение);</w:t>
      </w:r>
    </w:p>
    <w:p w:rsidR="00606D83" w:rsidRDefault="00606D83">
      <w:pPr>
        <w:spacing w:line="360" w:lineRule="auto"/>
        <w:jc w:val="both"/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D72E2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65"/>
        <w:ind w:left="940"/>
        <w:rPr>
          <w:sz w:val="24"/>
        </w:rPr>
      </w:pPr>
      <w:r>
        <w:rPr>
          <w:sz w:val="24"/>
        </w:rPr>
        <w:lastRenderedPageBreak/>
        <w:t>формулировать простые выводы на основе информации, которая содержится 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тексте;</w:t>
      </w:r>
    </w:p>
    <w:p w:rsidR="00F464BE" w:rsidRDefault="00D72E2E" w:rsidP="00F464B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37" w:line="360" w:lineRule="auto"/>
        <w:ind w:right="692" w:firstLine="283"/>
        <w:rPr>
          <w:sz w:val="24"/>
        </w:rPr>
      </w:pPr>
      <w:r>
        <w:rPr>
          <w:sz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606D83" w:rsidRPr="00F464BE" w:rsidRDefault="00D72E2E" w:rsidP="00F464B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37" w:line="360" w:lineRule="auto"/>
        <w:ind w:right="692" w:firstLine="283"/>
        <w:rPr>
          <w:sz w:val="24"/>
        </w:rPr>
      </w:pPr>
      <w:r>
        <w:t>в письме</w:t>
      </w:r>
      <w:r w:rsidR="00F464BE">
        <w:t xml:space="preserve">  </w:t>
      </w:r>
      <w:r w:rsidR="00F464BE" w:rsidRPr="00F464BE">
        <w:rPr>
          <w:b/>
          <w:i/>
          <w:sz w:val="24"/>
        </w:rPr>
        <w:t>Выпускник научится</w:t>
      </w:r>
    </w:p>
    <w:p w:rsidR="00606D83" w:rsidRDefault="00D72E2E">
      <w:pPr>
        <w:pStyle w:val="a3"/>
        <w:spacing w:before="134"/>
      </w:pPr>
      <w:r>
        <w:t>умение: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7"/>
        <w:ind w:left="791" w:hanging="277"/>
        <w:rPr>
          <w:sz w:val="24"/>
        </w:rPr>
      </w:pPr>
      <w:r>
        <w:rPr>
          <w:sz w:val="24"/>
        </w:rPr>
        <w:t>писать короткие поздравления с днем рождения и другими праздниками, выражать пожелания (объёмом 18-20 слов, включая</w:t>
      </w:r>
      <w:r>
        <w:rPr>
          <w:spacing w:val="-20"/>
          <w:sz w:val="24"/>
        </w:rPr>
        <w:t xml:space="preserve"> </w:t>
      </w:r>
      <w:r>
        <w:rPr>
          <w:sz w:val="24"/>
        </w:rPr>
        <w:t>адрес);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851"/>
          <w:tab w:val="left" w:pos="852"/>
        </w:tabs>
        <w:spacing w:before="140"/>
        <w:ind w:left="851" w:hanging="337"/>
        <w:rPr>
          <w:sz w:val="24"/>
        </w:rPr>
      </w:pPr>
      <w:r>
        <w:rPr>
          <w:sz w:val="24"/>
        </w:rPr>
        <w:t>заполнять формуляры, бланки (указывать имя, фамилию, пол, гражданство,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адрес);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6" w:line="360" w:lineRule="auto"/>
        <w:ind w:right="685" w:firstLine="283"/>
        <w:rPr>
          <w:sz w:val="24"/>
        </w:rPr>
      </w:pPr>
      <w:r>
        <w:rPr>
          <w:sz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 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ind w:left="791" w:hanging="277"/>
        <w:rPr>
          <w:sz w:val="24"/>
        </w:rPr>
      </w:pPr>
      <w:r>
        <w:rPr>
          <w:sz w:val="24"/>
        </w:rPr>
        <w:t>составлять короткие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рассказы;</w:t>
      </w:r>
    </w:p>
    <w:p w:rsidR="00F464BE" w:rsidRPr="00557297" w:rsidRDefault="00557297" w:rsidP="00F464BE">
      <w:pPr>
        <w:pStyle w:val="a4"/>
        <w:tabs>
          <w:tab w:val="left" w:pos="792"/>
        </w:tabs>
        <w:spacing w:before="140"/>
        <w:ind w:left="791" w:firstLine="0"/>
        <w:jc w:val="both"/>
        <w:rPr>
          <w:b/>
          <w:i/>
          <w:sz w:val="24"/>
        </w:rPr>
      </w:pPr>
      <w:r w:rsidRPr="00557297">
        <w:rPr>
          <w:b/>
          <w:i/>
          <w:sz w:val="24"/>
        </w:rPr>
        <w:t>Выпускник получит возможность научиться</w:t>
      </w:r>
      <w:r w:rsidRPr="00557297">
        <w:rPr>
          <w:b/>
          <w:i/>
          <w:sz w:val="24"/>
        </w:rPr>
        <w:tab/>
      </w:r>
    </w:p>
    <w:p w:rsidR="00606D83" w:rsidRDefault="00D72E2E" w:rsidP="00F464BE">
      <w:pPr>
        <w:pStyle w:val="a4"/>
        <w:tabs>
          <w:tab w:val="left" w:pos="792"/>
        </w:tabs>
        <w:spacing w:before="140"/>
        <w:ind w:left="791" w:firstLine="0"/>
        <w:jc w:val="both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7"/>
        <w:ind w:left="791" w:hanging="277"/>
        <w:jc w:val="both"/>
        <w:rPr>
          <w:sz w:val="24"/>
        </w:rPr>
      </w:pPr>
      <w:r>
        <w:rPr>
          <w:sz w:val="24"/>
        </w:rPr>
        <w:t>составлять план, тезисы письменного сообщения, кратко излагать результаты 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A501CD" w:rsidRDefault="00A501CD" w:rsidP="00A501CD">
      <w:pPr>
        <w:pStyle w:val="a4"/>
        <w:tabs>
          <w:tab w:val="left" w:pos="792"/>
        </w:tabs>
        <w:spacing w:before="137"/>
        <w:ind w:left="791" w:firstLine="0"/>
        <w:jc w:val="both"/>
        <w:rPr>
          <w:sz w:val="24"/>
        </w:rPr>
      </w:pPr>
    </w:p>
    <w:p w:rsidR="00A501CD" w:rsidRPr="00A501CD" w:rsidRDefault="00A501CD" w:rsidP="00A501CD">
      <w:pPr>
        <w:pStyle w:val="2"/>
        <w:spacing w:before="144"/>
        <w:ind w:left="0"/>
        <w:sectPr w:rsidR="00A501CD" w:rsidRPr="00A501CD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AD19F1" w:rsidRDefault="00AD19F1" w:rsidP="00557297">
      <w:pPr>
        <w:pStyle w:val="1"/>
        <w:spacing w:before="142" w:line="360" w:lineRule="auto"/>
        <w:ind w:left="0" w:right="5930"/>
        <w:jc w:val="both"/>
      </w:pPr>
    </w:p>
    <w:p w:rsidR="00606D83" w:rsidRDefault="00D72E2E">
      <w:pPr>
        <w:pStyle w:val="1"/>
        <w:spacing w:before="142" w:line="360" w:lineRule="auto"/>
        <w:ind w:left="7157" w:right="5930" w:hanging="1618"/>
        <w:jc w:val="both"/>
      </w:pPr>
      <w:bookmarkStart w:id="0" w:name="_GoBack"/>
      <w:bookmarkEnd w:id="0"/>
      <w:r>
        <w:t>Основное содержание учебного предмета 5-9 классы</w:t>
      </w:r>
    </w:p>
    <w:p w:rsidR="00606D83" w:rsidRDefault="00D72E2E">
      <w:pPr>
        <w:pStyle w:val="a3"/>
        <w:spacing w:line="360" w:lineRule="auto"/>
        <w:ind w:right="677" w:firstLine="708"/>
        <w:jc w:val="both"/>
      </w:pPr>
      <w:r>
        <w:t xml:space="preserve">Содержание учебного предмета отбирается с учетом интересов учащихся в соответствии с их возрастными особенностями, потребностей общения, </w:t>
      </w:r>
      <w:proofErr w:type="spellStart"/>
      <w:proofErr w:type="gramStart"/>
      <w:r>
        <w:t>психо</w:t>
      </w:r>
      <w:proofErr w:type="spellEnd"/>
      <w:r>
        <w:t>-физиологических</w:t>
      </w:r>
      <w:proofErr w:type="gramEnd"/>
      <w:r>
        <w:t xml:space="preserve">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77" w:firstLine="708"/>
        <w:rPr>
          <w:sz w:val="24"/>
        </w:rPr>
      </w:pPr>
      <w:r>
        <w:rPr>
          <w:b/>
          <w:sz w:val="24"/>
        </w:rPr>
        <w:t xml:space="preserve">Школьная жизнь. </w:t>
      </w:r>
      <w:r>
        <w:rPr>
          <w:sz w:val="24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87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Я – помощник в домашних делах. </w:t>
      </w:r>
      <w:r>
        <w:rPr>
          <w:sz w:val="24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Мои друзья, мои ровесники. </w:t>
      </w:r>
      <w:r>
        <w:rPr>
          <w:sz w:val="24"/>
        </w:rPr>
        <w:t>Мой самый близкий друг. Отдых с друзьями. Настоящая дружба. Правила общения и дружбы с ровесниками. Участие подростков в полезном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труде.</w:t>
      </w:r>
    </w:p>
    <w:p w:rsidR="00AD19F1" w:rsidRDefault="00AD19F1" w:rsidP="00AD19F1">
      <w:pPr>
        <w:pStyle w:val="a4"/>
        <w:tabs>
          <w:tab w:val="left" w:pos="1226"/>
        </w:tabs>
        <w:spacing w:line="360" w:lineRule="auto"/>
        <w:ind w:left="940" w:right="684" w:firstLine="0"/>
        <w:rPr>
          <w:sz w:val="24"/>
        </w:rPr>
      </w:pPr>
    </w:p>
    <w:p w:rsidR="00606D83" w:rsidRDefault="00606D83">
      <w:pPr>
        <w:spacing w:line="360" w:lineRule="auto"/>
        <w:rPr>
          <w:sz w:val="24"/>
        </w:rPr>
      </w:pPr>
    </w:p>
    <w:p w:rsidR="00AD19F1" w:rsidRDefault="00AD19F1">
      <w:pPr>
        <w:spacing w:line="360" w:lineRule="auto"/>
        <w:rPr>
          <w:sz w:val="24"/>
        </w:rPr>
        <w:sectPr w:rsidR="00AD19F1">
          <w:pgSz w:w="16840" w:h="11910" w:orient="landscape"/>
          <w:pgMar w:top="1100" w:right="280" w:bottom="1160" w:left="620" w:header="0" w:footer="884" w:gutter="0"/>
          <w:cols w:space="720"/>
        </w:sectPr>
      </w:pPr>
      <w:r>
        <w:rPr>
          <w:sz w:val="24"/>
        </w:rPr>
        <w:t xml:space="preserve">                  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65" w:line="360" w:lineRule="auto"/>
        <w:ind w:right="688" w:firstLine="708"/>
        <w:jc w:val="both"/>
        <w:rPr>
          <w:sz w:val="24"/>
        </w:rPr>
      </w:pPr>
      <w:r>
        <w:rPr>
          <w:b/>
          <w:sz w:val="24"/>
        </w:rPr>
        <w:lastRenderedPageBreak/>
        <w:t xml:space="preserve">Отдых. </w:t>
      </w:r>
      <w:r>
        <w:rPr>
          <w:sz w:val="24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ind w:left="1225"/>
        <w:jc w:val="both"/>
        <w:rPr>
          <w:sz w:val="24"/>
        </w:rPr>
      </w:pPr>
      <w:r>
        <w:rPr>
          <w:b/>
          <w:sz w:val="24"/>
        </w:rPr>
        <w:t xml:space="preserve">Старшие и мы. </w:t>
      </w:r>
      <w:r>
        <w:rPr>
          <w:sz w:val="24"/>
        </w:rPr>
        <w:t>Взаимоотношения старших и младших в семье. Умение просить разрешение. Уважительное отношение к</w:t>
      </w:r>
      <w:r>
        <w:rPr>
          <w:spacing w:val="-21"/>
          <w:sz w:val="24"/>
        </w:rPr>
        <w:t xml:space="preserve"> </w:t>
      </w:r>
      <w:r>
        <w:rPr>
          <w:sz w:val="24"/>
        </w:rPr>
        <w:t>старшим.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37" w:line="360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Праздники. </w:t>
      </w:r>
      <w:r>
        <w:rPr>
          <w:sz w:val="24"/>
        </w:rPr>
        <w:t>Поздравление с праздником. В гостях. Любимые блюда. Правила поведения за столом. День рождения. Национальные праздники. Национальные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2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Спорт и здоровье. </w:t>
      </w:r>
      <w:r>
        <w:rPr>
          <w:sz w:val="24"/>
        </w:rPr>
        <w:t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</w:t>
      </w:r>
      <w:r>
        <w:rPr>
          <w:spacing w:val="50"/>
          <w:sz w:val="24"/>
        </w:rPr>
        <w:t xml:space="preserve"> </w:t>
      </w:r>
      <w:r>
        <w:rPr>
          <w:sz w:val="24"/>
        </w:rPr>
        <w:t>спорт.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9" w:firstLine="708"/>
        <w:jc w:val="both"/>
        <w:rPr>
          <w:sz w:val="24"/>
        </w:rPr>
      </w:pPr>
      <w:r>
        <w:rPr>
          <w:b/>
          <w:sz w:val="24"/>
        </w:rPr>
        <w:t xml:space="preserve">Природа и мы. </w:t>
      </w:r>
      <w:r>
        <w:rPr>
          <w:sz w:val="24"/>
        </w:rPr>
        <w:t>Природа Татарстана. Времена года. Охрана природы. Экологические проблемы. Человек и окружающая среда. Наши четвероногие и пернатые</w:t>
      </w:r>
      <w:r>
        <w:rPr>
          <w:spacing w:val="-4"/>
          <w:sz w:val="24"/>
        </w:rPr>
        <w:t xml:space="preserve"> </w:t>
      </w:r>
      <w:r>
        <w:rPr>
          <w:sz w:val="24"/>
        </w:rPr>
        <w:t>друзья.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0" w:firstLine="708"/>
        <w:jc w:val="both"/>
        <w:rPr>
          <w:sz w:val="24"/>
        </w:rPr>
      </w:pPr>
      <w:r>
        <w:rPr>
          <w:b/>
          <w:sz w:val="24"/>
        </w:rPr>
        <w:t xml:space="preserve">Республика Татарстан. </w:t>
      </w:r>
      <w:r>
        <w:rPr>
          <w:sz w:val="24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войны.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649"/>
        </w:tabs>
        <w:spacing w:line="360" w:lineRule="auto"/>
        <w:ind w:right="681" w:firstLine="708"/>
        <w:jc w:val="both"/>
        <w:rPr>
          <w:sz w:val="24"/>
        </w:rPr>
      </w:pPr>
      <w:r>
        <w:rPr>
          <w:b/>
          <w:sz w:val="24"/>
        </w:rPr>
        <w:t xml:space="preserve">Выбор профессии. </w:t>
      </w:r>
      <w:r>
        <w:rPr>
          <w:sz w:val="24"/>
        </w:rPr>
        <w:t>Проблема выбора профессии. Новые профессии. Потребность в профессиях на рынке труда. Учебные заведения.</w:t>
      </w:r>
    </w:p>
    <w:p w:rsidR="00606D83" w:rsidRDefault="00D72E2E">
      <w:pPr>
        <w:pStyle w:val="1"/>
        <w:spacing w:before="0" w:line="275" w:lineRule="exact"/>
        <w:ind w:left="5032" w:right="4921"/>
        <w:jc w:val="center"/>
      </w:pPr>
      <w:r>
        <w:t>Лингвистические знания и навыки</w:t>
      </w:r>
    </w:p>
    <w:p w:rsidR="00606D83" w:rsidRDefault="00D72E2E">
      <w:pPr>
        <w:pStyle w:val="2"/>
        <w:spacing w:before="139"/>
        <w:ind w:left="692"/>
      </w:pPr>
      <w:r>
        <w:t>Лексическая сторона речи</w:t>
      </w:r>
    </w:p>
    <w:p w:rsidR="00606D83" w:rsidRDefault="00D72E2E">
      <w:pPr>
        <w:pStyle w:val="a3"/>
        <w:spacing w:before="132" w:line="360" w:lineRule="auto"/>
        <w:ind w:right="677" w:firstLine="540"/>
        <w:jc w:val="both"/>
      </w:pPr>
      <w:r>
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proofErr w:type="gramStart"/>
      <w:r>
        <w:t>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  <w:proofErr w:type="gramEnd"/>
    </w:p>
    <w:p w:rsidR="00606D83" w:rsidRDefault="00D72E2E">
      <w:pPr>
        <w:pStyle w:val="2"/>
        <w:spacing w:before="7"/>
        <w:ind w:left="940"/>
        <w:jc w:val="both"/>
      </w:pPr>
      <w:r>
        <w:t>Грамматическая сторона речи</w:t>
      </w:r>
    </w:p>
    <w:p w:rsidR="00606D83" w:rsidRDefault="00D72E2E">
      <w:pPr>
        <w:pStyle w:val="a3"/>
        <w:spacing w:before="132"/>
        <w:ind w:left="940"/>
        <w:jc w:val="both"/>
      </w:pPr>
      <w:r>
        <w:t>Активные разряды самостоятельных частей речи.</w:t>
      </w:r>
    </w:p>
    <w:p w:rsidR="00606D83" w:rsidRDefault="00606D83">
      <w:pPr>
        <w:jc w:val="both"/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D72E2E">
      <w:pPr>
        <w:pStyle w:val="1"/>
        <w:spacing w:before="170"/>
        <w:ind w:left="798"/>
      </w:pPr>
      <w:r>
        <w:lastRenderedPageBreak/>
        <w:t>Имя существительное.</w:t>
      </w:r>
    </w:p>
    <w:p w:rsidR="00606D83" w:rsidRDefault="00D72E2E">
      <w:pPr>
        <w:pStyle w:val="a3"/>
        <w:spacing w:before="132" w:line="360" w:lineRule="auto"/>
        <w:ind w:right="742" w:firstLine="566"/>
      </w:pPr>
      <w: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606D83" w:rsidRDefault="00D72E2E">
      <w:pPr>
        <w:pStyle w:val="a3"/>
        <w:ind w:left="798"/>
      </w:pPr>
      <w:r>
        <w:rPr>
          <w:b/>
        </w:rPr>
        <w:t xml:space="preserve">Имя прилагательное. </w:t>
      </w:r>
      <w:r>
        <w:t>Основная, сравнительная, превосходная степени прилагательных. Производные прилагательные.</w:t>
      </w:r>
    </w:p>
    <w:p w:rsidR="00606D83" w:rsidRDefault="00D72E2E">
      <w:pPr>
        <w:spacing w:before="139"/>
        <w:ind w:left="798"/>
        <w:rPr>
          <w:sz w:val="24"/>
        </w:rPr>
      </w:pPr>
      <w:r>
        <w:rPr>
          <w:b/>
          <w:sz w:val="24"/>
        </w:rPr>
        <w:t xml:space="preserve">Числительное. </w:t>
      </w:r>
      <w:r>
        <w:rPr>
          <w:sz w:val="24"/>
        </w:rPr>
        <w:t>Количественные и порядковые числительные (до 1000).</w:t>
      </w:r>
    </w:p>
    <w:p w:rsidR="00606D83" w:rsidRDefault="00D72E2E">
      <w:pPr>
        <w:tabs>
          <w:tab w:val="left" w:pos="4034"/>
        </w:tabs>
        <w:spacing w:before="137" w:line="362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Наречие. 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 xml:space="preserve">Разряды 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наречий:</w:t>
      </w:r>
      <w:r>
        <w:rPr>
          <w:sz w:val="24"/>
        </w:rPr>
        <w:tab/>
        <w:t>наречия образа действия (</w:t>
      </w:r>
      <w:proofErr w:type="spellStart"/>
      <w:r>
        <w:rPr>
          <w:i/>
          <w:sz w:val="24"/>
        </w:rPr>
        <w:t>тиз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акрын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җәяү</w:t>
      </w:r>
      <w:proofErr w:type="spellEnd"/>
      <w:r>
        <w:rPr>
          <w:sz w:val="24"/>
        </w:rPr>
        <w:t>), меры и степени (</w:t>
      </w:r>
      <w:proofErr w:type="spellStart"/>
      <w:r>
        <w:rPr>
          <w:i/>
          <w:sz w:val="24"/>
        </w:rPr>
        <w:t>кү</w:t>
      </w:r>
      <w:proofErr w:type="gramStart"/>
      <w:r>
        <w:rPr>
          <w:i/>
          <w:sz w:val="24"/>
        </w:rPr>
        <w:t>п</w:t>
      </w:r>
      <w:proofErr w:type="spellEnd"/>
      <w:proofErr w:type="gramEnd"/>
      <w:r>
        <w:rPr>
          <w:i/>
          <w:sz w:val="24"/>
        </w:rPr>
        <w:t xml:space="preserve">, аз, </w:t>
      </w:r>
      <w:proofErr w:type="spellStart"/>
      <w:r>
        <w:rPr>
          <w:i/>
          <w:sz w:val="24"/>
        </w:rPr>
        <w:t>бераз</w:t>
      </w:r>
      <w:proofErr w:type="spellEnd"/>
      <w:r>
        <w:rPr>
          <w:sz w:val="24"/>
        </w:rPr>
        <w:t>), сравнения-уподобления (</w:t>
      </w:r>
      <w:proofErr w:type="spellStart"/>
      <w:r>
        <w:rPr>
          <w:i/>
          <w:sz w:val="24"/>
        </w:rPr>
        <w:t>татарча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русча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зурларча</w:t>
      </w:r>
      <w:proofErr w:type="spellEnd"/>
      <w:r>
        <w:rPr>
          <w:sz w:val="24"/>
        </w:rPr>
        <w:t>), времени (</w:t>
      </w:r>
      <w:proofErr w:type="spellStart"/>
      <w:r>
        <w:rPr>
          <w:i/>
          <w:sz w:val="24"/>
        </w:rPr>
        <w:t>иртәгә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бүген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кичен</w:t>
      </w:r>
      <w:proofErr w:type="spellEnd"/>
      <w:r>
        <w:rPr>
          <w:sz w:val="24"/>
        </w:rPr>
        <w:t>), места (</w:t>
      </w:r>
      <w:proofErr w:type="spellStart"/>
      <w:r>
        <w:rPr>
          <w:i/>
          <w:sz w:val="24"/>
        </w:rPr>
        <w:t>анда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еракта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уңга</w:t>
      </w:r>
      <w:proofErr w:type="spellEnd"/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сулга</w:t>
      </w:r>
      <w:proofErr w:type="spellEnd"/>
      <w:r>
        <w:rPr>
          <w:sz w:val="24"/>
        </w:rPr>
        <w:t>).</w:t>
      </w:r>
    </w:p>
    <w:p w:rsidR="00606D83" w:rsidRDefault="00D72E2E">
      <w:pPr>
        <w:spacing w:line="271" w:lineRule="exact"/>
        <w:ind w:left="798"/>
        <w:rPr>
          <w:sz w:val="24"/>
        </w:rPr>
      </w:pPr>
      <w:r>
        <w:rPr>
          <w:b/>
          <w:sz w:val="24"/>
        </w:rPr>
        <w:t xml:space="preserve">Местоимение. </w:t>
      </w:r>
      <w:proofErr w:type="gramStart"/>
      <w:r>
        <w:rPr>
          <w:sz w:val="24"/>
        </w:rPr>
        <w:t>Личные, вопросительные, указательные (</w:t>
      </w:r>
      <w:proofErr w:type="spellStart"/>
      <w:r>
        <w:rPr>
          <w:i/>
          <w:sz w:val="24"/>
        </w:rPr>
        <w:t>бу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әнә</w:t>
      </w:r>
      <w:proofErr w:type="spellEnd"/>
      <w:r>
        <w:rPr>
          <w:i/>
          <w:sz w:val="24"/>
        </w:rPr>
        <w:t xml:space="preserve">, теге, </w:t>
      </w:r>
      <w:proofErr w:type="spellStart"/>
      <w:r>
        <w:rPr>
          <w:i/>
          <w:sz w:val="24"/>
        </w:rPr>
        <w:t>менә</w:t>
      </w:r>
      <w:proofErr w:type="spellEnd"/>
      <w:r>
        <w:rPr>
          <w:sz w:val="24"/>
        </w:rPr>
        <w:t xml:space="preserve">), определительные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барлык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бөтен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үз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һәр</w:t>
      </w:r>
      <w:proofErr w:type="spellEnd"/>
      <w:r>
        <w:rPr>
          <w:i/>
          <w:sz w:val="24"/>
        </w:rPr>
        <w:t xml:space="preserve">), </w:t>
      </w:r>
      <w:r>
        <w:rPr>
          <w:sz w:val="24"/>
        </w:rPr>
        <w:t>неопределенные</w:t>
      </w:r>
      <w:proofErr w:type="gramEnd"/>
    </w:p>
    <w:p w:rsidR="00606D83" w:rsidRDefault="00D72E2E">
      <w:pPr>
        <w:spacing w:before="139"/>
        <w:ind w:left="232"/>
        <w:rPr>
          <w:sz w:val="24"/>
        </w:rPr>
      </w:pPr>
      <w:r>
        <w:rPr>
          <w:i/>
          <w:sz w:val="24"/>
        </w:rPr>
        <w:t>(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кем, 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нинди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ниндидер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отрицательные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беркем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бернәрсә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һичкем</w:t>
      </w:r>
      <w:proofErr w:type="spellEnd"/>
      <w:r>
        <w:rPr>
          <w:i/>
          <w:sz w:val="24"/>
        </w:rPr>
        <w:t xml:space="preserve">) </w:t>
      </w:r>
      <w:r>
        <w:rPr>
          <w:sz w:val="24"/>
        </w:rPr>
        <w:t>местоимения.</w:t>
      </w:r>
    </w:p>
    <w:p w:rsidR="00606D83" w:rsidRDefault="00D72E2E">
      <w:pPr>
        <w:pStyle w:val="a3"/>
        <w:spacing w:before="137" w:line="360" w:lineRule="auto"/>
        <w:ind w:right="742" w:firstLine="626"/>
      </w:pPr>
      <w:r>
        <w:rPr>
          <w:b/>
        </w:rPr>
        <w:t xml:space="preserve">Глагол. Изъявительное наклонение. </w:t>
      </w:r>
      <w: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</w:t>
      </w:r>
      <w:r>
        <w:rPr>
          <w:spacing w:val="-3"/>
        </w:rPr>
        <w:t xml:space="preserve"> </w:t>
      </w:r>
      <w:r>
        <w:t>формах.</w:t>
      </w:r>
    </w:p>
    <w:p w:rsidR="00606D83" w:rsidRDefault="00D72E2E">
      <w:pPr>
        <w:pStyle w:val="a3"/>
        <w:spacing w:line="360" w:lineRule="auto"/>
        <w:ind w:firstLine="566"/>
      </w:pPr>
      <w:r>
        <w:rPr>
          <w:b/>
        </w:rPr>
        <w:t xml:space="preserve">Повелительное наклонение. </w:t>
      </w:r>
      <w:r>
        <w:t xml:space="preserve">Формы 2 и 3 лица ед. и </w:t>
      </w:r>
      <w:proofErr w:type="spellStart"/>
      <w:r>
        <w:t>мн</w:t>
      </w:r>
      <w:proofErr w:type="gramStart"/>
      <w:r>
        <w:t>.ч</w:t>
      </w:r>
      <w:proofErr w:type="gramEnd"/>
      <w:r>
        <w:t>исла</w:t>
      </w:r>
      <w:proofErr w:type="spellEnd"/>
      <w:r>
        <w:t xml:space="preserve"> глагола повелительного наклонения. Особенности ударения в глаголах повелительного наклонения.</w:t>
      </w:r>
    </w:p>
    <w:p w:rsidR="00606D83" w:rsidRDefault="00D72E2E">
      <w:pPr>
        <w:ind w:left="798"/>
        <w:rPr>
          <w:sz w:val="24"/>
        </w:rPr>
      </w:pPr>
      <w:r>
        <w:rPr>
          <w:b/>
          <w:sz w:val="24"/>
        </w:rPr>
        <w:t xml:space="preserve">Желательное наклонение. </w:t>
      </w:r>
      <w:r>
        <w:rPr>
          <w:sz w:val="24"/>
        </w:rPr>
        <w:t>Формы 1 лица ед. и мн. числа глаголов желательного наклонения.</w:t>
      </w:r>
    </w:p>
    <w:p w:rsidR="00606D83" w:rsidRDefault="00D72E2E">
      <w:pPr>
        <w:pStyle w:val="a3"/>
        <w:spacing w:before="137"/>
        <w:ind w:left="798"/>
      </w:pPr>
      <w:r>
        <w:rPr>
          <w:b/>
        </w:rPr>
        <w:t>Условное наклонение</w:t>
      </w:r>
      <w:r>
        <w:t>. Спряжение глаголов условного наклонения в утвердительной и отрицательной формах.</w:t>
      </w:r>
    </w:p>
    <w:p w:rsidR="00606D83" w:rsidRDefault="00D72E2E">
      <w:pPr>
        <w:spacing w:before="139" w:line="360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Аналитические глаголы, </w:t>
      </w:r>
      <w:r>
        <w:rPr>
          <w:sz w:val="24"/>
        </w:rPr>
        <w:t xml:space="preserve">выражающие начало, продолжение, завершение действия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укый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башлады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тора,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бетерде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; аналитические формы, выражающие желание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барасым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килә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возможность/невозможность </w:t>
      </w:r>
      <w:r>
        <w:rPr>
          <w:i/>
          <w:sz w:val="24"/>
        </w:rPr>
        <w:t xml:space="preserve">(бара </w:t>
      </w:r>
      <w:proofErr w:type="spellStart"/>
      <w:r>
        <w:rPr>
          <w:i/>
          <w:sz w:val="24"/>
        </w:rPr>
        <w:t>алам</w:t>
      </w:r>
      <w:proofErr w:type="spellEnd"/>
      <w:r>
        <w:rPr>
          <w:i/>
          <w:sz w:val="24"/>
        </w:rPr>
        <w:t xml:space="preserve">, бара </w:t>
      </w:r>
      <w:proofErr w:type="spellStart"/>
      <w:r>
        <w:rPr>
          <w:i/>
          <w:sz w:val="24"/>
        </w:rPr>
        <w:t>алмыйм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</w:p>
    <w:p w:rsidR="00606D83" w:rsidRDefault="00D72E2E">
      <w:pPr>
        <w:pStyle w:val="1"/>
        <w:spacing w:before="5"/>
        <w:ind w:left="798"/>
      </w:pPr>
      <w:r>
        <w:t>Имя действия.</w:t>
      </w:r>
    </w:p>
    <w:p w:rsidR="00606D83" w:rsidRDefault="00D72E2E">
      <w:pPr>
        <w:spacing w:before="133"/>
        <w:ind w:left="798"/>
        <w:rPr>
          <w:sz w:val="24"/>
        </w:rPr>
      </w:pPr>
      <w:proofErr w:type="gramStart"/>
      <w:r>
        <w:rPr>
          <w:b/>
          <w:sz w:val="24"/>
        </w:rPr>
        <w:t xml:space="preserve">Инфинитив </w:t>
      </w:r>
      <w:r>
        <w:rPr>
          <w:sz w:val="24"/>
        </w:rPr>
        <w:t xml:space="preserve">с модальными словами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кирәк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 xml:space="preserve">), </w:t>
      </w:r>
      <w:proofErr w:type="spellStart"/>
      <w:r>
        <w:rPr>
          <w:i/>
          <w:sz w:val="24"/>
        </w:rPr>
        <w:t>тиеш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>), ярый (</w:t>
      </w:r>
      <w:proofErr w:type="spellStart"/>
      <w:r>
        <w:rPr>
          <w:i/>
          <w:sz w:val="24"/>
        </w:rPr>
        <w:t>ярамый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  <w:proofErr w:type="gramEnd"/>
    </w:p>
    <w:p w:rsidR="00606D83" w:rsidRDefault="00D72E2E">
      <w:pPr>
        <w:spacing w:before="139"/>
        <w:ind w:left="798"/>
        <w:rPr>
          <w:i/>
          <w:sz w:val="24"/>
        </w:rPr>
      </w:pPr>
      <w:r>
        <w:rPr>
          <w:b/>
          <w:sz w:val="24"/>
        </w:rPr>
        <w:t xml:space="preserve">Причастие. </w:t>
      </w:r>
      <w:r>
        <w:rPr>
          <w:sz w:val="24"/>
        </w:rPr>
        <w:t>Формы причастий настоящего, прошедшего времени</w:t>
      </w:r>
      <w:proofErr w:type="gramStart"/>
      <w:r>
        <w:rPr>
          <w:sz w:val="24"/>
        </w:rPr>
        <w:t>:</w:t>
      </w:r>
      <w:r>
        <w:rPr>
          <w:i/>
          <w:sz w:val="24"/>
        </w:rPr>
        <w:t>-</w:t>
      </w:r>
      <w:proofErr w:type="spellStart"/>
      <w:proofErr w:type="gramEnd"/>
      <w:r>
        <w:rPr>
          <w:i/>
          <w:sz w:val="24"/>
        </w:rPr>
        <w:t>учы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үче</w:t>
      </w:r>
      <w:proofErr w:type="spellEnd"/>
      <w:r>
        <w:rPr>
          <w:i/>
          <w:sz w:val="24"/>
        </w:rPr>
        <w:t>; -а/-ә,-</w:t>
      </w:r>
      <w:proofErr w:type="spellStart"/>
      <w:r>
        <w:rPr>
          <w:i/>
          <w:sz w:val="24"/>
        </w:rPr>
        <w:t>ый</w:t>
      </w:r>
      <w:proofErr w:type="spellEnd"/>
      <w:r>
        <w:rPr>
          <w:i/>
          <w:sz w:val="24"/>
        </w:rPr>
        <w:t xml:space="preserve">/-и </w:t>
      </w:r>
      <w:proofErr w:type="spellStart"/>
      <w:r>
        <w:rPr>
          <w:i/>
          <w:sz w:val="24"/>
        </w:rPr>
        <w:t>торган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</w:t>
      </w:r>
      <w:proofErr w:type="spellEnd"/>
      <w:r>
        <w:rPr>
          <w:i/>
          <w:sz w:val="24"/>
        </w:rPr>
        <w:t>,-</w:t>
      </w:r>
      <w:proofErr w:type="spellStart"/>
      <w:r>
        <w:rPr>
          <w:i/>
          <w:sz w:val="24"/>
        </w:rPr>
        <w:t>кан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</w:t>
      </w:r>
      <w:proofErr w:type="spellEnd"/>
      <w:r>
        <w:rPr>
          <w:i/>
          <w:sz w:val="24"/>
        </w:rPr>
        <w:t>.</w:t>
      </w:r>
    </w:p>
    <w:p w:rsidR="00606D83" w:rsidRDefault="00D72E2E">
      <w:pPr>
        <w:spacing w:before="137"/>
        <w:ind w:left="798"/>
        <w:rPr>
          <w:sz w:val="24"/>
        </w:rPr>
      </w:pPr>
      <w:r>
        <w:rPr>
          <w:b/>
          <w:sz w:val="24"/>
        </w:rPr>
        <w:t xml:space="preserve">Деепричастие. </w:t>
      </w:r>
      <w:r>
        <w:rPr>
          <w:sz w:val="24"/>
        </w:rPr>
        <w:t xml:space="preserve">Формы деепричастий на </w:t>
      </w:r>
      <w:proofErr w:type="gramStart"/>
      <w:r>
        <w:rPr>
          <w:i/>
          <w:sz w:val="24"/>
        </w:rPr>
        <w:t>-</w:t>
      </w:r>
      <w:proofErr w:type="spellStart"/>
      <w:r>
        <w:rPr>
          <w:i/>
          <w:sz w:val="24"/>
        </w:rPr>
        <w:t>ы</w:t>
      </w:r>
      <w:proofErr w:type="gramEnd"/>
      <w:r>
        <w:rPr>
          <w:i/>
          <w:sz w:val="24"/>
        </w:rPr>
        <w:t>п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еп</w:t>
      </w:r>
      <w:proofErr w:type="spellEnd"/>
      <w:r>
        <w:rPr>
          <w:i/>
          <w:sz w:val="24"/>
        </w:rPr>
        <w:t>/-п; -</w:t>
      </w:r>
      <w:proofErr w:type="spellStart"/>
      <w:r>
        <w:rPr>
          <w:i/>
          <w:sz w:val="24"/>
        </w:rPr>
        <w:t>гач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гәч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кәч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гәнче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кәнче</w:t>
      </w:r>
      <w:proofErr w:type="spellEnd"/>
      <w:r>
        <w:rPr>
          <w:sz w:val="24"/>
        </w:rPr>
        <w:t>.</w:t>
      </w:r>
    </w:p>
    <w:p w:rsidR="00606D83" w:rsidRDefault="00D72E2E">
      <w:pPr>
        <w:pStyle w:val="1"/>
        <w:spacing w:before="144"/>
        <w:ind w:left="798"/>
      </w:pPr>
      <w:r>
        <w:t>Служебные части речи.</w:t>
      </w:r>
    </w:p>
    <w:p w:rsidR="00606D83" w:rsidRDefault="00D72E2E">
      <w:pPr>
        <w:spacing w:before="132"/>
        <w:ind w:left="798"/>
        <w:rPr>
          <w:sz w:val="24"/>
        </w:rPr>
      </w:pPr>
      <w:r>
        <w:rPr>
          <w:b/>
          <w:sz w:val="24"/>
        </w:rPr>
        <w:t>Послелоги</w:t>
      </w:r>
      <w:r>
        <w:rPr>
          <w:sz w:val="24"/>
        </w:rPr>
        <w:t xml:space="preserve">: </w:t>
      </w:r>
      <w:proofErr w:type="spellStart"/>
      <w:r>
        <w:rPr>
          <w:i/>
          <w:sz w:val="24"/>
        </w:rPr>
        <w:t>белән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турында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өчен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кебек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кадә</w:t>
      </w:r>
      <w:proofErr w:type="gramStart"/>
      <w:r>
        <w:rPr>
          <w:i/>
          <w:sz w:val="24"/>
        </w:rPr>
        <w:t>р</w:t>
      </w:r>
      <w:proofErr w:type="spellEnd"/>
      <w:proofErr w:type="gram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соң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аша</w:t>
      </w:r>
      <w:proofErr w:type="spellEnd"/>
      <w:r>
        <w:rPr>
          <w:i/>
          <w:sz w:val="24"/>
        </w:rPr>
        <w:t xml:space="preserve">. </w:t>
      </w:r>
      <w:r>
        <w:rPr>
          <w:sz w:val="24"/>
        </w:rPr>
        <w:t>Употребление послелогов с существительными и местоимениями.</w:t>
      </w: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pStyle w:val="a3"/>
        <w:ind w:left="0"/>
        <w:rPr>
          <w:sz w:val="20"/>
        </w:rPr>
      </w:pPr>
    </w:p>
    <w:p w:rsidR="00606D83" w:rsidRDefault="00606D83">
      <w:pPr>
        <w:pStyle w:val="a3"/>
        <w:spacing w:before="1"/>
        <w:ind w:left="0"/>
        <w:rPr>
          <w:sz w:val="23"/>
        </w:rPr>
      </w:pPr>
    </w:p>
    <w:p w:rsidR="00606D83" w:rsidRDefault="00D72E2E">
      <w:pPr>
        <w:pStyle w:val="1"/>
        <w:spacing w:before="1"/>
        <w:ind w:left="3712"/>
      </w:pPr>
      <w:r>
        <w:t>Календарно – тематическое планирование 5 класс</w:t>
      </w:r>
    </w:p>
    <w:p w:rsidR="00606D83" w:rsidRDefault="00606D83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0067"/>
        <w:gridCol w:w="1042"/>
      </w:tblGrid>
      <w:tr w:rsidR="00175AB8" w:rsidTr="00175AB8">
        <w:trPr>
          <w:trHeight w:val="275"/>
        </w:trPr>
        <w:tc>
          <w:tcPr>
            <w:tcW w:w="674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067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4392" w:right="4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Кол.</w:t>
            </w:r>
          </w:p>
          <w:p w:rsidR="00175AB8" w:rsidRDefault="00175AB8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10067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68"/>
              <w:rPr>
                <w:sz w:val="24"/>
              </w:rPr>
            </w:pPr>
            <w:r>
              <w:rPr>
                <w:sz w:val="24"/>
              </w:rPr>
              <w:t>С новым учебным годом! Правила приветствия.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на тему: ”В школе".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в тексте ”День знаний в школе".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 рассказываем рассказ.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tabs>
                <w:tab w:val="left" w:pos="3989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Входная   контрольная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z w:val="24"/>
              </w:rPr>
              <w:tab/>
              <w:t xml:space="preserve">по теме 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4 классе».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Склонение имен </w:t>
            </w:r>
            <w:proofErr w:type="spellStart"/>
            <w:r>
              <w:rPr>
                <w:sz w:val="24"/>
              </w:rPr>
              <w:t>сушесвительных</w:t>
            </w:r>
            <w:proofErr w:type="spellEnd"/>
            <w:r>
              <w:rPr>
                <w:sz w:val="24"/>
              </w:rPr>
              <w:t>. Работа над ошибками.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Имена </w:t>
            </w:r>
            <w:proofErr w:type="spellStart"/>
            <w:r>
              <w:rPr>
                <w:sz w:val="24"/>
              </w:rPr>
              <w:t>сущесвительные</w:t>
            </w:r>
            <w:proofErr w:type="spellEnd"/>
            <w:r>
              <w:rPr>
                <w:sz w:val="24"/>
              </w:rPr>
              <w:t xml:space="preserve"> с аффиксами принадлежности.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Повелительное </w:t>
            </w:r>
            <w:proofErr w:type="spellStart"/>
            <w:r>
              <w:rPr>
                <w:sz w:val="24"/>
              </w:rPr>
              <w:t>наклонеие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пряжение</w:t>
            </w:r>
            <w:proofErr w:type="spellEnd"/>
            <w:r>
              <w:rPr>
                <w:sz w:val="24"/>
              </w:rPr>
              <w:t xml:space="preserve"> глаголов повелительного наклонения.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 вежливого обращения. Словарный диктант.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“Книга </w:t>
            </w:r>
            <w:proofErr w:type="gramStart"/>
            <w:r>
              <w:rPr>
                <w:sz w:val="24"/>
              </w:rPr>
              <w:t>–м</w:t>
            </w:r>
            <w:proofErr w:type="gramEnd"/>
            <w:r>
              <w:rPr>
                <w:sz w:val="24"/>
              </w:rPr>
              <w:t>ой друг и советчик”.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Спряжение глаголов настоящего времени в положительной форме, по лицам и числам.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Спряжение глаголов настоящего времени в отрицательной форме, по лицам и числам.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Прошедшее очевидное время глагола изъявительного наклонения.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№ 2 на тему: “Мы в школе</w:t>
            </w:r>
            <w:proofErr w:type="gramStart"/>
            <w:r>
              <w:rPr>
                <w:sz w:val="24"/>
              </w:rPr>
              <w:t>.”</w:t>
            </w:r>
            <w:proofErr w:type="gramEnd"/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"Почему у Олега нет </w:t>
            </w:r>
            <w:proofErr w:type="spellStart"/>
            <w:r>
              <w:rPr>
                <w:sz w:val="24"/>
              </w:rPr>
              <w:t>настроения?</w:t>
            </w:r>
            <w:proofErr w:type="gramStart"/>
            <w:r>
              <w:rPr>
                <w:sz w:val="24"/>
              </w:rPr>
              <w:t>"л</w:t>
            </w:r>
            <w:proofErr w:type="gramEnd"/>
            <w:r>
              <w:rPr>
                <w:sz w:val="24"/>
              </w:rPr>
              <w:t>ексико-грамматический</w:t>
            </w:r>
            <w:proofErr w:type="spellEnd"/>
            <w:r>
              <w:rPr>
                <w:sz w:val="24"/>
              </w:rPr>
              <w:t xml:space="preserve"> материал по тексту.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Изложение " Сожаление”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Имя числительное. Работа над ошибками.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Конструкция </w:t>
            </w:r>
            <w:r>
              <w:rPr>
                <w:i/>
                <w:sz w:val="24"/>
              </w:rPr>
              <w:t xml:space="preserve">“Имя числительное+ имя </w:t>
            </w:r>
            <w:proofErr w:type="spellStart"/>
            <w:r>
              <w:rPr>
                <w:i/>
                <w:sz w:val="24"/>
              </w:rPr>
              <w:t>сущесвительное</w:t>
            </w:r>
            <w:proofErr w:type="spellEnd"/>
            <w:r>
              <w:rPr>
                <w:sz w:val="24"/>
              </w:rPr>
              <w:t>”. Словарный диктант №2.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”Мой утренний режим"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Мой утренний режим.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Конструкция "Сколько часов?”.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Мой ежедневный режим.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Спряжение глаголов прошедшего определённого </w:t>
            </w:r>
            <w:proofErr w:type="spellStart"/>
            <w:r>
              <w:rPr>
                <w:sz w:val="24"/>
              </w:rPr>
              <w:t>времени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ловарный</w:t>
            </w:r>
            <w:proofErr w:type="spellEnd"/>
            <w:r>
              <w:rPr>
                <w:sz w:val="24"/>
              </w:rPr>
              <w:t xml:space="preserve"> диктант №3.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Утренний режим </w:t>
            </w:r>
            <w:proofErr w:type="spellStart"/>
            <w:r>
              <w:rPr>
                <w:sz w:val="24"/>
              </w:rPr>
              <w:t>Ильнура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Расима</w:t>
            </w:r>
            <w:proofErr w:type="spellEnd"/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Сравнительная характеристика образов </w:t>
            </w:r>
            <w:proofErr w:type="spellStart"/>
            <w:r>
              <w:rPr>
                <w:sz w:val="24"/>
              </w:rPr>
              <w:t>Ильнура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Расима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Вводные слова. Диктант с заданием.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Инфинитив. </w:t>
            </w:r>
            <w:proofErr w:type="spellStart"/>
            <w:r>
              <w:rPr>
                <w:sz w:val="24"/>
              </w:rPr>
              <w:t>Инфинитив+модальные</w:t>
            </w:r>
            <w:proofErr w:type="spellEnd"/>
            <w:r>
              <w:rPr>
                <w:sz w:val="24"/>
              </w:rPr>
              <w:t xml:space="preserve"> слова (надо, не надо, нельзя, хочу).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0067"/>
        <w:gridCol w:w="1042"/>
      </w:tblGrid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по теме ”Я – помощник дома". № 3.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 помогаем маме. Как хвалить? Слова похвалы.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 над ошибками. Лексико-грамматический материал рассказа “</w:t>
            </w:r>
            <w:proofErr w:type="spellStart"/>
            <w:r>
              <w:rPr>
                <w:sz w:val="24"/>
              </w:rPr>
              <w:t>Расим</w:t>
            </w:r>
            <w:proofErr w:type="spellEnd"/>
            <w:r>
              <w:rPr>
                <w:sz w:val="24"/>
              </w:rPr>
              <w:t>”.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Ошибка </w:t>
            </w:r>
            <w:proofErr w:type="spellStart"/>
            <w:r>
              <w:rPr>
                <w:sz w:val="24"/>
              </w:rPr>
              <w:t>Расима</w:t>
            </w:r>
            <w:proofErr w:type="spellEnd"/>
            <w:r>
              <w:rPr>
                <w:sz w:val="24"/>
              </w:rPr>
              <w:t>. Составление монолога по рассказу "</w:t>
            </w:r>
            <w:proofErr w:type="spellStart"/>
            <w:r>
              <w:rPr>
                <w:sz w:val="24"/>
              </w:rPr>
              <w:t>Расим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Мы-помощники</w:t>
            </w:r>
            <w:proofErr w:type="gramEnd"/>
            <w:r>
              <w:rPr>
                <w:sz w:val="24"/>
              </w:rPr>
              <w:t xml:space="preserve"> по дому.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Послелоги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из рассказа Ю. Ермолаева “Два пирожных”.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Ю. Ермолаева "Два пирожных”.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Инсценировка рассказа Ю. Ермолаева “ Два пирожных “. Словарный диктант №4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Отрицательная форма глагола настоящего времени.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сказки: “Курица, Мышь и Тетерев”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Сказка “Курица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Мышь и Тетерев”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 рассказываем сказки.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Спряжение глагола прошедшего неопределённого времени изъявительного наклонения.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Повторение темы «Я – помощник дома»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Степени сравнения имён прилагательных.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 в разговорной речи имен прилагательных.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Рассказ "Весенние каникулы".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Выражение приказа и просьбы.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Почему скучно друзьям? "Переделывание текста «Весенние каникулы" (творческая работа).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Этикет разговора 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телефону.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по теме” Весело с друзьями " №4.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Татарская народная кухня. Мое любимое блюдо. Работа над ошибками.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Склонение имён </w:t>
            </w:r>
            <w:proofErr w:type="spellStart"/>
            <w:r>
              <w:rPr>
                <w:sz w:val="24"/>
              </w:rPr>
              <w:t>сушесвительных</w:t>
            </w:r>
            <w:proofErr w:type="spellEnd"/>
            <w:r>
              <w:rPr>
                <w:sz w:val="24"/>
              </w:rPr>
              <w:t xml:space="preserve"> по падежам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 рождение - самый веселый праздник.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Рассказ "Гузель в гостях у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z w:val="24"/>
              </w:rPr>
              <w:t>Мы накрываем на стол. Я делаю салаты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Приглашение на день рождения. Диктант с заданием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Сочинение ”День рождение </w:t>
            </w:r>
            <w:proofErr w:type="gramStart"/>
            <w:r>
              <w:rPr>
                <w:sz w:val="24"/>
              </w:rPr>
              <w:t>-в</w:t>
            </w:r>
            <w:proofErr w:type="gramEnd"/>
            <w:r>
              <w:rPr>
                <w:sz w:val="24"/>
              </w:rPr>
              <w:t>еселый праздник".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Послеложные слова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Рассказ "У стола".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 возле стола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Наши четвероногие друзья, их привычки</w:t>
            </w:r>
          </w:p>
        </w:tc>
        <w:tc>
          <w:tcPr>
            <w:tcW w:w="1042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0067"/>
        <w:gridCol w:w="1042"/>
      </w:tblGrid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Мой четвероногий друг. Словарный диктант.№5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Наши четвероногие друзья, их внешность, потомство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по теме “Наши четвероногие друзья» №5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z w:val="24"/>
              </w:rPr>
              <w:t>Склонение личных местоимений по падежам.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Рассказ Х. </w:t>
            </w:r>
            <w:proofErr w:type="spellStart"/>
            <w:r>
              <w:rPr>
                <w:sz w:val="24"/>
              </w:rPr>
              <w:t>Гарданова</w:t>
            </w:r>
            <w:proofErr w:type="spellEnd"/>
            <w:r>
              <w:rPr>
                <w:sz w:val="24"/>
              </w:rPr>
              <w:t xml:space="preserve"> “Умный </w:t>
            </w:r>
            <w:proofErr w:type="spellStart"/>
            <w:r>
              <w:rPr>
                <w:sz w:val="24"/>
              </w:rPr>
              <w:t>Карабай</w:t>
            </w:r>
            <w:proofErr w:type="spellEnd"/>
            <w:r>
              <w:rPr>
                <w:sz w:val="24"/>
              </w:rPr>
              <w:t>”.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7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 спорта.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Каким видом спорта я занимаюсь?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Что нужно сделать, чтобы быть здоровым?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6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Праздник Сабантуй.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4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067" w:type="dxa"/>
          </w:tcPr>
          <w:p w:rsidR="00175AB8" w:rsidRDefault="00175AB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Национальные игры татарского народа. Афиша программы Сабантуя.</w:t>
            </w:r>
          </w:p>
        </w:tc>
        <w:tc>
          <w:tcPr>
            <w:tcW w:w="1042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ind w:left="0"/>
        <w:rPr>
          <w:sz w:val="20"/>
        </w:rPr>
      </w:pPr>
    </w:p>
    <w:p w:rsidR="00606D83" w:rsidRDefault="00D72E2E">
      <w:pPr>
        <w:spacing w:before="213"/>
        <w:ind w:left="5002" w:right="5452"/>
        <w:jc w:val="center"/>
        <w:rPr>
          <w:b/>
          <w:sz w:val="24"/>
        </w:rPr>
      </w:pPr>
      <w:r>
        <w:rPr>
          <w:b/>
          <w:sz w:val="24"/>
        </w:rPr>
        <w:t>Календарно-тематическое планирование 6 класс.</w:t>
      </w:r>
    </w:p>
    <w:p w:rsidR="00606D83" w:rsidRDefault="00606D83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1039"/>
      </w:tblGrid>
      <w:tr w:rsidR="00175AB8" w:rsidTr="00175AB8">
        <w:trPr>
          <w:trHeight w:val="474"/>
        </w:trPr>
        <w:tc>
          <w:tcPr>
            <w:tcW w:w="677" w:type="dxa"/>
            <w:vMerge w:val="restart"/>
          </w:tcPr>
          <w:p w:rsidR="00175AB8" w:rsidRDefault="00175AB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926" w:type="dxa"/>
            <w:vMerge w:val="restart"/>
          </w:tcPr>
          <w:p w:rsidR="00175AB8" w:rsidRDefault="00175AB8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175AB8" w:rsidTr="00175AB8">
        <w:trPr>
          <w:trHeight w:val="515"/>
        </w:trPr>
        <w:tc>
          <w:tcPr>
            <w:tcW w:w="677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9926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175AB8">
        <w:trPr>
          <w:trHeight w:val="357"/>
        </w:trPr>
        <w:tc>
          <w:tcPr>
            <w:tcW w:w="677" w:type="dxa"/>
            <w:tcBorders>
              <w:bottom w:val="single" w:sz="6" w:space="0" w:color="000000"/>
            </w:tcBorders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6" w:type="dxa"/>
            <w:tcBorders>
              <w:bottom w:val="single" w:sz="6" w:space="0" w:color="000000"/>
            </w:tcBorders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Формы поздравления, почета. </w:t>
            </w:r>
            <w:proofErr w:type="spellStart"/>
            <w:r>
              <w:rPr>
                <w:sz w:val="24"/>
              </w:rPr>
              <w:t>Р.р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оставление</w:t>
            </w:r>
            <w:proofErr w:type="spellEnd"/>
            <w:r>
              <w:rPr>
                <w:sz w:val="24"/>
              </w:rPr>
              <w:t xml:space="preserve"> рассказа " Мы готовимся к школе”.</w:t>
            </w:r>
          </w:p>
        </w:tc>
        <w:tc>
          <w:tcPr>
            <w:tcW w:w="1039" w:type="dxa"/>
            <w:tcBorders>
              <w:bottom w:val="single" w:sz="6" w:space="0" w:color="000000"/>
            </w:tcBorders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549"/>
        </w:trPr>
        <w:tc>
          <w:tcPr>
            <w:tcW w:w="677" w:type="dxa"/>
            <w:tcBorders>
              <w:top w:val="single" w:sz="6" w:space="0" w:color="000000"/>
            </w:tcBorders>
          </w:tcPr>
          <w:p w:rsidR="00175AB8" w:rsidRDefault="00175AB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6" w:type="dxa"/>
            <w:tcBorders>
              <w:top w:val="single" w:sz="6" w:space="0" w:color="000000"/>
            </w:tcBorders>
          </w:tcPr>
          <w:p w:rsidR="00175AB8" w:rsidRDefault="00175AB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Склонение имен существительных по принадлежности. Использование в речи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притяжательных имен существительных.</w:t>
            </w:r>
          </w:p>
        </w:tc>
        <w:tc>
          <w:tcPr>
            <w:tcW w:w="1039" w:type="dxa"/>
            <w:tcBorders>
              <w:top w:val="single" w:sz="6" w:space="0" w:color="000000"/>
            </w:tcBorders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36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Транскрипция. Порядок присоединения аффиксов к именам существительным.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Книга – источник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Входная контрольная работа №1 по теме 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классе».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Склонение имен существительных с аффиксами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369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 в речи притяжательных имен существительных.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 диалогической речи по тексту “Сколько лет книге?"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Словообразовательные окончания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ык/ -лек, -</w:t>
            </w:r>
            <w:proofErr w:type="spellStart"/>
            <w:r>
              <w:rPr>
                <w:sz w:val="24"/>
              </w:rPr>
              <w:t>таш</w:t>
            </w:r>
            <w:proofErr w:type="spellEnd"/>
            <w:r>
              <w:rPr>
                <w:sz w:val="24"/>
              </w:rPr>
              <w:t>/-</w:t>
            </w:r>
            <w:proofErr w:type="spellStart"/>
            <w:r>
              <w:rPr>
                <w:sz w:val="24"/>
              </w:rPr>
              <w:t>тәш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даш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дәш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чы</w:t>
            </w:r>
            <w:proofErr w:type="spellEnd"/>
            <w:r>
              <w:rPr>
                <w:sz w:val="24"/>
              </w:rPr>
              <w:t>, -че.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Развитие диалогической речи по тексту “ </w:t>
            </w:r>
            <w:proofErr w:type="spellStart"/>
            <w:r>
              <w:rPr>
                <w:sz w:val="24"/>
              </w:rPr>
              <w:t>Каюм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Насыри</w:t>
            </w:r>
            <w:proofErr w:type="spellEnd"/>
            <w:r>
              <w:rPr>
                <w:sz w:val="24"/>
              </w:rPr>
              <w:t xml:space="preserve"> – великий ученый".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 на тему библиотека.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Послелоги. Использование в речи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послелогов.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 над текстом "Спасибо тебе, книга!”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Составление диалога </w:t>
            </w: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 "Моя любимая книга”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"Начинается новый учебный год!" №2.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Притяжательный падеж. Использование в речи притяжательного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падежа.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Отрицательная форма настоящего времени изъявительного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текста "Почему плачет дневник?"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Повелительное наклонение. Спряжение глагола повелительного наклонения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помогаем маме.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глагола условного наклонения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Имя прилагательное. Степени имя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103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897"/>
      </w:tblGrid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Использование прилагательных в </w:t>
            </w:r>
            <w:proofErr w:type="spellStart"/>
            <w:r>
              <w:rPr>
                <w:sz w:val="24"/>
              </w:rPr>
              <w:t>предложении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ловарный</w:t>
            </w:r>
            <w:proofErr w:type="spellEnd"/>
            <w:r>
              <w:rPr>
                <w:sz w:val="24"/>
              </w:rPr>
              <w:t xml:space="preserve"> диктант. №1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 вводных слов 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Конструкция глагола настоящего времени 3 лица единственного </w:t>
            </w:r>
            <w:proofErr w:type="spellStart"/>
            <w:r>
              <w:rPr>
                <w:sz w:val="24"/>
              </w:rPr>
              <w:t>числа+может</w:t>
            </w:r>
            <w:proofErr w:type="spellEnd"/>
            <w:r>
              <w:rPr>
                <w:sz w:val="24"/>
              </w:rPr>
              <w:t xml:space="preserve"> (ала).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Рассказ “</w:t>
            </w:r>
            <w:proofErr w:type="spellStart"/>
            <w:r>
              <w:rPr>
                <w:sz w:val="24"/>
              </w:rPr>
              <w:t>Супермальчик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Форма выражения желания. Рассказ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"Сыновья”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”Мы помощники " №3.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2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Присоединение к именам существительным аффиксы принадлежности и падежа.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 диалога ”Мой друг".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 по теме ”Мой настоящий друг".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 над текстом ”Друзья 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дискотеке".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Выражение просьбы, пожелания: конструкции пойду уже, пойду еще. Форма выражения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желания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  <w:p w:rsidR="00B10DBD" w:rsidRDefault="00B10DBD">
            <w:pPr>
              <w:pStyle w:val="TableParagraph"/>
              <w:spacing w:line="264" w:lineRule="exact"/>
              <w:ind w:left="105"/>
              <w:rPr>
                <w:sz w:val="24"/>
              </w:rPr>
            </w:pP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Изложение « "Вместе будет весело”.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глагола будущего определенного времени изъявительного наклонения.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глагола будущего неопределенного времени изъявительного наклонения.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Вопросы формы разрешения. Повторение пройденного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- грамматический материал в рассказе ”Голубые листья".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Категория времени изъявительного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65"/>
              <w:rPr>
                <w:sz w:val="24"/>
              </w:rPr>
            </w:pPr>
            <w:r>
              <w:rPr>
                <w:sz w:val="24"/>
              </w:rPr>
              <w:t>Сочинение на тему «Мой друг».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Стихотворение Ш. </w:t>
            </w: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“Я”. Лексико-грамматический материал по рассказу “В день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рождении</w:t>
            </w:r>
            <w:proofErr w:type="gramEnd"/>
            <w:r>
              <w:rPr>
                <w:sz w:val="24"/>
              </w:rPr>
              <w:t xml:space="preserve"> “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Антонимы. Словарный диктант №2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Рассказ "В день </w:t>
            </w:r>
            <w:proofErr w:type="gramStart"/>
            <w:r>
              <w:rPr>
                <w:sz w:val="24"/>
              </w:rPr>
              <w:t>рождении</w:t>
            </w:r>
            <w:proofErr w:type="gramEnd"/>
            <w:r>
              <w:rPr>
                <w:sz w:val="24"/>
              </w:rPr>
              <w:t>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Задания на повторение темы “ Весело с друзьями". Тест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новых слов по теме " Моя родина-Татарстан”.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 по тексту ”Государственные символы".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- грамматический материал по тексту “Гости из Англии".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Наречие. Разряды наречий по значению. Словарный диктант №3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- грамматический материал по теме ”Народы, проживающие в Татарстане".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 </w:t>
            </w:r>
            <w:proofErr w:type="gramStart"/>
            <w:r>
              <w:rPr>
                <w:sz w:val="24"/>
              </w:rPr>
              <w:t>–г</w:t>
            </w:r>
            <w:proofErr w:type="gramEnd"/>
            <w:r>
              <w:rPr>
                <w:sz w:val="24"/>
              </w:rPr>
              <w:t>рамматический материал по теме” Татарстан - страна дружбы". "Нужно ли знать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несколько языков?”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1039"/>
      </w:tblGrid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”Весело с друзьями " №4.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 по тексту ”Наш Татарстан".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65"/>
              <w:rPr>
                <w:sz w:val="24"/>
              </w:rPr>
            </w:pPr>
            <w:r>
              <w:rPr>
                <w:sz w:val="24"/>
              </w:rPr>
              <w:t>Развитие диалогической речи по тексту ”Природа Татарстана".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- грамматический материал по теме ”Реки Татарстана".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 в речи конструкцию “от Казани до Набережных Челнов"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Рассказ на тему ”Я еду в Казань", или " Моя родина-Татарстан»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65"/>
              <w:rPr>
                <w:sz w:val="24"/>
              </w:rPr>
            </w:pPr>
            <w:proofErr w:type="gramStart"/>
            <w:r>
              <w:rPr>
                <w:sz w:val="24"/>
              </w:rPr>
              <w:t>Именные</w:t>
            </w:r>
            <w:proofErr w:type="gramEnd"/>
            <w:r>
              <w:rPr>
                <w:sz w:val="24"/>
              </w:rPr>
              <w:t xml:space="preserve"> словосочетание. Мы идем в театр.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Выполнение упражнений на тему " Моя родина-Татарстан”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" Природа”.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 Составление рассказа ”Мы бережем природу”.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8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глагола будущего определенного времени изъявительного наклонения.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 диалога ”Птицы, живущие у нас".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Птицы - наши друзья. Текст” Колибри". Словарный диктант. №4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- грамматический материал по теме ”Мир диких животных"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“Вместе с природой”.№5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Породы собак. Лексико-грамматический материал по тексту "Отважные собаки”.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6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 Составление рассказа "Мой четвероногий друг”.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Виды спорта.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Конструкция инфинитив+ люблю (хочу). Имя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 "Олимпийские игры".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Поговорим о правилах дорожного движения.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  <w:tr w:rsidR="00175AB8" w:rsidTr="00175AB8">
        <w:trPr>
          <w:trHeight w:val="278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58" w:lineRule="exact"/>
              <w:ind w:left="165"/>
              <w:rPr>
                <w:sz w:val="24"/>
              </w:rPr>
            </w:pPr>
            <w:r>
              <w:rPr>
                <w:sz w:val="24"/>
              </w:rPr>
              <w:t>Повторение раздела " В здоровом теле - здоровый разум”.</w:t>
            </w:r>
          </w:p>
        </w:tc>
        <w:tc>
          <w:tcPr>
            <w:tcW w:w="1039" w:type="dxa"/>
          </w:tcPr>
          <w:p w:rsidR="00175AB8" w:rsidRDefault="00175AB8">
            <w:pPr>
              <w:pStyle w:val="TableParagraph"/>
              <w:rPr>
                <w:sz w:val="20"/>
              </w:rPr>
            </w:pP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D72E2E">
      <w:pPr>
        <w:spacing w:before="167"/>
        <w:ind w:left="5621"/>
        <w:rPr>
          <w:b/>
          <w:sz w:val="24"/>
        </w:rPr>
      </w:pPr>
      <w:r>
        <w:rPr>
          <w:b/>
          <w:sz w:val="24"/>
        </w:rPr>
        <w:lastRenderedPageBreak/>
        <w:t>Календарно-тематическое планирование 7 класс.</w:t>
      </w:r>
    </w:p>
    <w:p w:rsidR="00606D83" w:rsidRDefault="00606D83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897"/>
      </w:tblGrid>
      <w:tr w:rsidR="00175AB8" w:rsidTr="00AD19F1">
        <w:trPr>
          <w:trHeight w:val="474"/>
        </w:trPr>
        <w:tc>
          <w:tcPr>
            <w:tcW w:w="677" w:type="dxa"/>
            <w:vMerge w:val="restart"/>
          </w:tcPr>
          <w:p w:rsidR="00175AB8" w:rsidRDefault="00175AB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926" w:type="dxa"/>
            <w:vMerge w:val="restart"/>
          </w:tcPr>
          <w:p w:rsidR="00175AB8" w:rsidRDefault="00175AB8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897" w:type="dxa"/>
          </w:tcPr>
          <w:p w:rsidR="00175AB8" w:rsidRDefault="00AD19F1" w:rsidP="00AD19F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9926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” Новый учебный год 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Сочинение на тему “Мой летний отдых”.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570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Прошедшее определенное и неопределенное время изъявительного наклонения.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Деепричастие.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Входная контрольная работа №1 по теме 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– 6 классах».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 формы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деепричастия.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 формы деепричастия в речи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” Мы даем советы ". Словарный диктант. №1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54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глагола повелительного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"Мы вместе готовим урок".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”Мы посещаем библиотеку".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Разряды наречий 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значению.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"Мы читаем книги".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“Образование и жизнь” №2</w:t>
            </w:r>
          </w:p>
        </w:tc>
        <w:tc>
          <w:tcPr>
            <w:tcW w:w="89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755"/>
      </w:tblGrid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Объяснение причины с </w:t>
            </w:r>
            <w:proofErr w:type="spellStart"/>
            <w:r>
              <w:rPr>
                <w:sz w:val="24"/>
              </w:rPr>
              <w:t>полелогом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күрә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 xml:space="preserve">Порядок </w:t>
            </w:r>
            <w:proofErr w:type="spellStart"/>
            <w:r>
              <w:rPr>
                <w:sz w:val="24"/>
              </w:rPr>
              <w:t>присоедения</w:t>
            </w:r>
            <w:proofErr w:type="spellEnd"/>
            <w:r>
              <w:rPr>
                <w:sz w:val="24"/>
              </w:rPr>
              <w:t xml:space="preserve"> аффиксов к именам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существительным.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”Дневник документ, дневник - твое зеркало”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”Наши дневники". Словарный диктант. №2.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«Правила хорошей учебы»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Употребление в речи конструкции «</w:t>
            </w:r>
            <w:r>
              <w:rPr>
                <w:i/>
                <w:sz w:val="24"/>
              </w:rPr>
              <w:t>Инфинитив+ надо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Временные формы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причастия.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Употребление в речи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причастия.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Главные члены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на тему « Свободное время ».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Тире между подлежащим 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сказуемым.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Сочинение на тему « Мое свободное время».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“Мы отдыхаем вместе” №3.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Союзы.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tabs>
                <w:tab w:val="left" w:leader="dot" w:pos="416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 Если у меня будет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proofErr w:type="gramStart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”</w:t>
            </w:r>
            <w:proofErr w:type="gramEnd"/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Положительная и отрицательная форма имя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Вводные слова.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Свободное </w:t>
            </w:r>
            <w:proofErr w:type="gramStart"/>
            <w:r>
              <w:rPr>
                <w:sz w:val="24"/>
              </w:rPr>
              <w:t>время</w:t>
            </w:r>
            <w:proofErr w:type="gramEnd"/>
            <w:r>
              <w:rPr>
                <w:sz w:val="24"/>
              </w:rPr>
              <w:t xml:space="preserve"> проведенное с пользой и без пользы. Словарный диктант.№3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в стихотворении “Ошибочный шаг”.</w:t>
            </w:r>
          </w:p>
        </w:tc>
        <w:tc>
          <w:tcPr>
            <w:tcW w:w="755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897"/>
      </w:tblGrid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проблеме «Что такое мужество?»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Наши примерные качества.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Изложение на тему “Каждый по-своему прав”.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Склонение имен существительных с аффиксами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стихотворения « Подъезд нашего дома ».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пишем рассказ.</w:t>
            </w:r>
          </w:p>
        </w:tc>
        <w:tc>
          <w:tcPr>
            <w:tcW w:w="897" w:type="dxa"/>
          </w:tcPr>
          <w:p w:rsidR="00175AB8" w:rsidRDefault="00175AB8" w:rsidP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Второстепенный член предложения - определение.</w:t>
            </w:r>
          </w:p>
        </w:tc>
        <w:tc>
          <w:tcPr>
            <w:tcW w:w="897" w:type="dxa"/>
          </w:tcPr>
          <w:p w:rsidR="00175AB8" w:rsidRDefault="00175AB8" w:rsidP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Отношение взрослых и детей.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Второстепенный член предложения - дополнение.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Качества </w:t>
            </w:r>
            <w:proofErr w:type="spellStart"/>
            <w:r>
              <w:rPr>
                <w:sz w:val="24"/>
              </w:rPr>
              <w:t>вопитанности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Второстепенный член предложения - обстоятельство.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“Помогаем друг - другу”.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Написание рассказа на тему « Приятно жить дружно»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Склонение по падежам имя действия. Употребление имени действия в разговорной речи.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Контрольная работа по теме “Взрослые и малыши”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на тему “Уважение к родителям”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Частицы.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Культура общения. </w:t>
            </w:r>
            <w:proofErr w:type="spellStart"/>
            <w:r>
              <w:rPr>
                <w:sz w:val="24"/>
              </w:rPr>
              <w:t>Словарьный</w:t>
            </w:r>
            <w:proofErr w:type="spellEnd"/>
            <w:r>
              <w:rPr>
                <w:sz w:val="24"/>
              </w:rPr>
              <w:t xml:space="preserve"> диктант. №4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"Быть воспитанным современно? »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</w:tbl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9926"/>
        <w:gridCol w:w="897"/>
      </w:tblGrid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 “Польза леса”.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Определительные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Поведения сдерживания себя в общении.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"Воспитанный человек может ошибаться?”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 xml:space="preserve">Сочинение на тему “Чествование </w:t>
            </w:r>
            <w:proofErr w:type="gramStart"/>
            <w:r>
              <w:rPr>
                <w:sz w:val="24"/>
              </w:rPr>
              <w:t>пожилых-святой</w:t>
            </w:r>
            <w:proofErr w:type="gramEnd"/>
            <w:r>
              <w:rPr>
                <w:sz w:val="24"/>
              </w:rPr>
              <w:t xml:space="preserve"> долг”.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раздела “Взрослые и малыши”.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— грамматический материал на тему « Родной край-Татарстан».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“Почему наш родной край так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близок?”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“Взрослые и малыши”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Географическое положение, климат, ресурсы Татарстана.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5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«Мы живем в Татарстане»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 “Дождь 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грозой”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"Говорим о родном крае".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 выражения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желания.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Употребление в речи формы выражения желания. Словарный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диктант.№5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7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“Мы гордимся своей Родиной".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  <w:tr w:rsidR="00175AB8" w:rsidTr="00AD19F1">
        <w:trPr>
          <w:trHeight w:val="474"/>
        </w:trPr>
        <w:tc>
          <w:tcPr>
            <w:tcW w:w="677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926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раздела “ Мы живем в Татарстане".</w:t>
            </w:r>
          </w:p>
        </w:tc>
        <w:tc>
          <w:tcPr>
            <w:tcW w:w="897" w:type="dxa"/>
          </w:tcPr>
          <w:p w:rsidR="00175AB8" w:rsidRDefault="00175AB8">
            <w:pPr>
              <w:pStyle w:val="TableParagraph"/>
              <w:rPr>
                <w:sz w:val="24"/>
              </w:rPr>
            </w:pPr>
          </w:p>
        </w:tc>
      </w:tr>
    </w:tbl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D72E2E">
      <w:pPr>
        <w:spacing w:before="167"/>
        <w:ind w:left="5002" w:right="5452"/>
        <w:jc w:val="center"/>
        <w:rPr>
          <w:b/>
          <w:sz w:val="24"/>
        </w:rPr>
      </w:pPr>
      <w:r>
        <w:rPr>
          <w:b/>
          <w:sz w:val="24"/>
        </w:rPr>
        <w:lastRenderedPageBreak/>
        <w:t>Календарно-тематическое планирование 8 класс.</w:t>
      </w:r>
    </w:p>
    <w:p w:rsidR="00606D83" w:rsidRDefault="00606D83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170"/>
        <w:gridCol w:w="757"/>
      </w:tblGrid>
      <w:tr w:rsidR="00175AB8" w:rsidTr="00AD19F1">
        <w:trPr>
          <w:trHeight w:val="474"/>
        </w:trPr>
        <w:tc>
          <w:tcPr>
            <w:tcW w:w="898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170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3912" w:right="3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757" w:type="dxa"/>
            <w:vMerge w:val="restart"/>
          </w:tcPr>
          <w:p w:rsidR="00175AB8" w:rsidRDefault="00175AB8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175AB8" w:rsidTr="00AD19F1">
        <w:trPr>
          <w:trHeight w:val="477"/>
        </w:trPr>
        <w:tc>
          <w:tcPr>
            <w:tcW w:w="898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9170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757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</w:tr>
      <w:tr w:rsidR="00175AB8">
        <w:trPr>
          <w:gridAfter w:val="1"/>
          <w:wAfter w:w="757" w:type="dxa"/>
          <w:trHeight w:val="316"/>
        </w:trPr>
        <w:tc>
          <w:tcPr>
            <w:tcW w:w="10068" w:type="dxa"/>
            <w:gridSpan w:val="2"/>
          </w:tcPr>
          <w:p w:rsidR="00175AB8" w:rsidRDefault="00175AB8">
            <w:pPr>
              <w:pStyle w:val="TableParagraph"/>
              <w:spacing w:line="275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Кто много читает, тот много знает. (19ч.)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 школе учеба началась.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Склонение имени существительных 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Расписание занятий в будние дни.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Категория 3 времен изъявительного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Ш. </w:t>
            </w:r>
            <w:proofErr w:type="spellStart"/>
            <w:r>
              <w:rPr>
                <w:sz w:val="24"/>
              </w:rPr>
              <w:t>Галиев</w:t>
            </w:r>
            <w:proofErr w:type="gramStart"/>
            <w:r>
              <w:rPr>
                <w:sz w:val="24"/>
              </w:rPr>
              <w:t>”М</w:t>
            </w:r>
            <w:proofErr w:type="gramEnd"/>
            <w:r>
              <w:rPr>
                <w:sz w:val="24"/>
              </w:rPr>
              <w:t>альчики</w:t>
            </w:r>
            <w:proofErr w:type="spellEnd"/>
            <w:r>
              <w:rPr>
                <w:sz w:val="24"/>
              </w:rPr>
              <w:t xml:space="preserve"> нашего дома".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Входная контрольная работа по теме 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6 – 7 классах».№1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Прошедшее неопределенное время изъявительного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прошедшего неопределенного времени изъявительного наклонения.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Будущее определенное и неопределенное время изъявительного наклонения.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 будущего неопределенного времени изъявительного наклонения.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Деепричастие.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в рассказе "Успею еще".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Условное наклонение. Спряжение условного наклонения.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Изложение "Успею еще" завершая тему. “Легко ли хорошо учиться?”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работа.№2 на тему: Кто много читает, тот много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знает.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Инфинитив + модальные слова.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в рассказе "Успею еще</w:t>
            </w:r>
            <w:proofErr w:type="gramStart"/>
            <w:r>
              <w:rPr>
                <w:sz w:val="24"/>
              </w:rPr>
              <w:t>"(</w:t>
            </w:r>
            <w:proofErr w:type="gramEnd"/>
            <w:r>
              <w:rPr>
                <w:sz w:val="24"/>
              </w:rPr>
              <w:t>продолжение).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пишем рассказ.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материал, относящийся к тексту ”Секреты общения".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Секреты дружбы.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 "Секреты общения".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Выход в диалогическую речь по тексту” Секреты общения".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Лексический материал по тексту "Правила этикета”.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Нужно ли соблюдать правила этикета?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170"/>
        <w:gridCol w:w="757"/>
      </w:tblGrid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 "Моя бабушка”.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чего начинается нравственность?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Конец морали </w:t>
            </w:r>
            <w:proofErr w:type="gramStart"/>
            <w:r>
              <w:rPr>
                <w:sz w:val="24"/>
              </w:rPr>
              <w:t>-к</w:t>
            </w:r>
            <w:proofErr w:type="gramEnd"/>
            <w:r>
              <w:rPr>
                <w:sz w:val="24"/>
              </w:rPr>
              <w:t>расивая привычка.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работа.№3 на тему: “Я и мои ровесники”.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Лексический материал по рассказу "Хотелось победить".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Причастие.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Использование причастия в разговорной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материал, относящийся к тексту ”Хотелось победить".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рассказываем рассказ.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 диалогической речи по тексту “Хотелось победить".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"Розовая нужна, цветок нужен, какая девушка нам </w:t>
            </w:r>
            <w:proofErr w:type="spellStart"/>
            <w:r>
              <w:rPr>
                <w:sz w:val="24"/>
              </w:rPr>
              <w:t>нужна?</w:t>
            </w:r>
            <w:proofErr w:type="gramStart"/>
            <w:r>
              <w:rPr>
                <w:sz w:val="24"/>
              </w:rPr>
              <w:t>"л</w:t>
            </w:r>
            <w:proofErr w:type="gramEnd"/>
            <w:r>
              <w:rPr>
                <w:sz w:val="24"/>
              </w:rPr>
              <w:t>ексический</w:t>
            </w:r>
            <w:proofErr w:type="spellEnd"/>
            <w:r>
              <w:rPr>
                <w:sz w:val="24"/>
              </w:rPr>
              <w:t xml:space="preserve"> материал в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тексте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Какие девушки нам нужны?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Какие у нас друзья?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Опредилительные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"Мой цвет-зеленый. А </w:t>
            </w:r>
            <w:proofErr w:type="spellStart"/>
            <w:r>
              <w:rPr>
                <w:sz w:val="24"/>
              </w:rPr>
              <w:t>твой?</w:t>
            </w:r>
            <w:proofErr w:type="gramStart"/>
            <w:r>
              <w:rPr>
                <w:sz w:val="24"/>
              </w:rPr>
              <w:t>"л</w:t>
            </w:r>
            <w:proofErr w:type="gramEnd"/>
            <w:r>
              <w:rPr>
                <w:sz w:val="24"/>
              </w:rPr>
              <w:t>ексико-грамматический</w:t>
            </w:r>
            <w:proofErr w:type="spellEnd"/>
            <w:r>
              <w:rPr>
                <w:sz w:val="24"/>
              </w:rPr>
              <w:t xml:space="preserve"> материал в тексте.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Какой цвет мне нравится?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 ”В мире музыки".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Моя любимая музыка.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раздела “ Я и мои ровесники", контроль.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работа.№4 на тему: “Я и мои ровесники”.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Что такое природа. Лексика на тему "Природа".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Главные члены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tabs>
                <w:tab w:val="left" w:pos="6682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Лексико-грамматический  материал,  относящийся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z w:val="24"/>
              </w:rPr>
              <w:tab/>
              <w:t xml:space="preserve">” </w:t>
            </w:r>
            <w:proofErr w:type="spellStart"/>
            <w:r>
              <w:rPr>
                <w:sz w:val="24"/>
              </w:rPr>
              <w:t>Природа"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то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</w:t>
            </w:r>
            <w:proofErr w:type="gramStart"/>
            <w:r>
              <w:rPr>
                <w:sz w:val="24"/>
              </w:rPr>
              <w:t xml:space="preserve">?. </w:t>
            </w:r>
            <w:proofErr w:type="gramEnd"/>
            <w:r>
              <w:rPr>
                <w:sz w:val="24"/>
              </w:rPr>
              <w:t>Лексика на тему "Природа".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 вокруг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нас.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Желательное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Использования </w:t>
            </w:r>
            <w:proofErr w:type="spellStart"/>
            <w:r>
              <w:rPr>
                <w:sz w:val="24"/>
              </w:rPr>
              <w:t>желательноего</w:t>
            </w:r>
            <w:proofErr w:type="spellEnd"/>
            <w:r>
              <w:rPr>
                <w:sz w:val="24"/>
              </w:rPr>
              <w:t xml:space="preserve"> наклонение в разговорной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Союзы. </w:t>
            </w:r>
            <w:proofErr w:type="spellStart"/>
            <w:r>
              <w:rPr>
                <w:sz w:val="24"/>
              </w:rPr>
              <w:t>Сочиительные</w:t>
            </w:r>
            <w:proofErr w:type="spellEnd"/>
            <w:r>
              <w:rPr>
                <w:sz w:val="24"/>
              </w:rPr>
              <w:t xml:space="preserve"> и подчинительные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союзы.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на тему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”Лес".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Таинственный лес...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 имен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170"/>
        <w:gridCol w:w="757"/>
      </w:tblGrid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материал, относящийся к тексту “Прекрасный мир!".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Мое любимое время года.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материал, относящийся к тексту ”Природа и мы".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 родного края.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и контроль раздела “Я и мои ровесники”.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Лексико-грамматический материал стихотворения И. </w:t>
            </w:r>
            <w:proofErr w:type="spellStart"/>
            <w:r>
              <w:rPr>
                <w:sz w:val="24"/>
              </w:rPr>
              <w:t>Юзеева</w:t>
            </w:r>
            <w:proofErr w:type="spellEnd"/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Татарстаным</w:t>
            </w:r>
            <w:proofErr w:type="spellEnd"/>
            <w:r>
              <w:rPr>
                <w:sz w:val="24"/>
              </w:rPr>
              <w:t>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№5 по теме «Природа и человек”.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Мой родной край.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Лексический материал в тексте” Казань – древний город".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 над текстом “</w:t>
            </w:r>
            <w:proofErr w:type="gramStart"/>
            <w:r>
              <w:rPr>
                <w:sz w:val="24"/>
              </w:rPr>
              <w:t>Казань-древний</w:t>
            </w:r>
            <w:proofErr w:type="gramEnd"/>
            <w:r>
              <w:rPr>
                <w:sz w:val="24"/>
              </w:rPr>
              <w:t xml:space="preserve"> город”..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 – грамматический материал текста” </w:t>
            </w:r>
            <w:proofErr w:type="gramStart"/>
            <w:r>
              <w:rPr>
                <w:sz w:val="24"/>
              </w:rPr>
              <w:t>Казань-спортивный</w:t>
            </w:r>
            <w:proofErr w:type="gramEnd"/>
            <w:r>
              <w:rPr>
                <w:sz w:val="24"/>
              </w:rPr>
              <w:t xml:space="preserve"> город".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Места отдыха в Казани.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Лексико-грамматический материал в тексте ”Башня </w:t>
            </w:r>
            <w:proofErr w:type="spellStart"/>
            <w:r>
              <w:rPr>
                <w:sz w:val="24"/>
              </w:rPr>
              <w:t>Сююмбике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Работа над текстом "Башня </w:t>
            </w:r>
            <w:proofErr w:type="spellStart"/>
            <w:r>
              <w:rPr>
                <w:sz w:val="24"/>
              </w:rPr>
              <w:t>Сююмбике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170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раздела “Моя земля – Татарстан".</w:t>
            </w:r>
          </w:p>
        </w:tc>
        <w:tc>
          <w:tcPr>
            <w:tcW w:w="757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D72E2E">
      <w:pPr>
        <w:spacing w:before="167"/>
        <w:ind w:left="5032" w:right="5422"/>
        <w:jc w:val="center"/>
        <w:rPr>
          <w:b/>
          <w:sz w:val="24"/>
        </w:rPr>
      </w:pPr>
      <w:r>
        <w:rPr>
          <w:b/>
          <w:sz w:val="24"/>
        </w:rPr>
        <w:lastRenderedPageBreak/>
        <w:t>Календарно-тематическое планирование 9 класс.</w:t>
      </w:r>
    </w:p>
    <w:p w:rsidR="00606D83" w:rsidRDefault="00606D83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311"/>
        <w:gridCol w:w="899"/>
      </w:tblGrid>
      <w:tr w:rsidR="00175AB8" w:rsidTr="00175AB8">
        <w:trPr>
          <w:trHeight w:val="474"/>
        </w:trPr>
        <w:tc>
          <w:tcPr>
            <w:tcW w:w="898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311" w:type="dxa"/>
            <w:vMerge w:val="restart"/>
          </w:tcPr>
          <w:p w:rsidR="00175AB8" w:rsidRDefault="00175AB8">
            <w:pPr>
              <w:pStyle w:val="TableParagraph"/>
              <w:spacing w:line="273" w:lineRule="exact"/>
              <w:ind w:left="3982" w:right="39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899" w:type="dxa"/>
            <w:vMerge w:val="restart"/>
          </w:tcPr>
          <w:p w:rsidR="00175AB8" w:rsidRDefault="00175AB8" w:rsidP="00175AB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 </w:t>
            </w:r>
          </w:p>
          <w:p w:rsidR="00175AB8" w:rsidRDefault="00175AB8" w:rsidP="00175AB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175AB8" w:rsidTr="00175AB8">
        <w:trPr>
          <w:trHeight w:val="477"/>
        </w:trPr>
        <w:tc>
          <w:tcPr>
            <w:tcW w:w="898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9311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vMerge/>
            <w:tcBorders>
              <w:top w:val="nil"/>
            </w:tcBorders>
          </w:tcPr>
          <w:p w:rsidR="00175AB8" w:rsidRDefault="00175AB8">
            <w:pPr>
              <w:rPr>
                <w:sz w:val="2"/>
                <w:szCs w:val="2"/>
              </w:rPr>
            </w:pP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текста ”Мы живем в Республике Татарстан"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Члены 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Лексико-грамматический материал по теме " Татарстан-Республика черного золота”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Экономическое развитие Татарстана.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Входная контрольная работа по теме 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7 – 8 классах».№1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 в области искусства.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Основоположники татарского музыкального искусства.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говорим о татарском искусстве.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Союзы.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в тексте ”Композитор Александр Ключарев”.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 – грамматический материал в тексте ”Великий художник Х. </w:t>
            </w:r>
            <w:proofErr w:type="spellStart"/>
            <w:r>
              <w:rPr>
                <w:sz w:val="24"/>
              </w:rPr>
              <w:t>Якупов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Х. </w:t>
            </w:r>
            <w:proofErr w:type="spellStart"/>
            <w:r>
              <w:rPr>
                <w:sz w:val="24"/>
              </w:rPr>
              <w:t>Якупов</w:t>
            </w:r>
            <w:proofErr w:type="spellEnd"/>
            <w:r>
              <w:rPr>
                <w:sz w:val="24"/>
              </w:rPr>
              <w:t xml:space="preserve"> "Перед судом".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Сложносочиненные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в тексте ”Наша землячка София Губайдуллина".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</w:t>
            </w:r>
            <w:proofErr w:type="gramStart"/>
            <w:r>
              <w:rPr>
                <w:sz w:val="24"/>
              </w:rPr>
              <w:t xml:space="preserve">.” </w:t>
            </w:r>
            <w:proofErr w:type="gramEnd"/>
            <w:r>
              <w:rPr>
                <w:sz w:val="24"/>
              </w:rPr>
              <w:t>Мы живем в Татарстане” №2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материал, относящийся к театральному искусству.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 ”Театральное искусство".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tabs>
                <w:tab w:val="left" w:pos="2805"/>
                <w:tab w:val="left" w:pos="4477"/>
                <w:tab w:val="left" w:pos="5921"/>
                <w:tab w:val="left" w:pos="6983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Сложноподчиненные</w:t>
            </w:r>
            <w:r>
              <w:rPr>
                <w:sz w:val="24"/>
              </w:rPr>
              <w:tab/>
              <w:t>предложения.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связи</w:t>
            </w:r>
            <w:r>
              <w:rPr>
                <w:sz w:val="24"/>
              </w:rPr>
              <w:tab/>
              <w:t>сложноподчиненного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предложения 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главному.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 говорим о театральном искусстве.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Диктант "Лекарственные травы".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Словообразовательные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окончания.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Сложноподчиненные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Кем я хочу работать?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311"/>
        <w:gridCol w:w="899"/>
      </w:tblGrid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Придаточные подлежащные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Придаточные </w:t>
            </w:r>
            <w:proofErr w:type="spellStart"/>
            <w:r>
              <w:rPr>
                <w:sz w:val="24"/>
              </w:rPr>
              <w:t>сказуемные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Выбор </w:t>
            </w:r>
            <w:proofErr w:type="gramStart"/>
            <w:r>
              <w:rPr>
                <w:sz w:val="24"/>
              </w:rPr>
              <w:t>профессии-ответственная</w:t>
            </w:r>
            <w:proofErr w:type="gramEnd"/>
            <w:r>
              <w:rPr>
                <w:sz w:val="24"/>
              </w:rPr>
              <w:t xml:space="preserve"> работа.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Придаточные определительные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“Выбор профессии</w:t>
            </w:r>
            <w:r>
              <w:rPr>
                <w:b/>
                <w:sz w:val="24"/>
              </w:rPr>
              <w:t xml:space="preserve">”. </w:t>
            </w:r>
            <w:r>
              <w:rPr>
                <w:sz w:val="24"/>
              </w:rPr>
              <w:t>№3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Придаточные дополнительные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Обстоятельство – как член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в произведении ”</w:t>
            </w:r>
            <w:proofErr w:type="spellStart"/>
            <w:r>
              <w:rPr>
                <w:sz w:val="24"/>
              </w:rPr>
              <w:t>Гумар</w:t>
            </w:r>
            <w:proofErr w:type="spellEnd"/>
            <w:r>
              <w:rPr>
                <w:sz w:val="24"/>
              </w:rPr>
              <w:t xml:space="preserve"> и ремесло".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Сложноподчиненное предложение с </w:t>
            </w:r>
            <w:proofErr w:type="gramStart"/>
            <w:r>
              <w:rPr>
                <w:sz w:val="24"/>
              </w:rPr>
              <w:t>придаточным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Когда мы можем устроиться на работу?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Категория времени изъявительного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Самая почетная профессия. Мой любимый учитель.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в стихотворении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”Падежи”.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Союзы.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Сложноподчиненное предложение с </w:t>
            </w:r>
            <w:proofErr w:type="gramStart"/>
            <w:r>
              <w:rPr>
                <w:sz w:val="24"/>
              </w:rPr>
              <w:t>придаточным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 – грамматический материал в произведении Г. </w:t>
            </w:r>
            <w:proofErr w:type="spellStart"/>
            <w:r>
              <w:rPr>
                <w:sz w:val="24"/>
              </w:rPr>
              <w:t>Абсалямова</w:t>
            </w:r>
            <w:proofErr w:type="spellEnd"/>
            <w:r>
              <w:rPr>
                <w:sz w:val="24"/>
              </w:rPr>
              <w:t xml:space="preserve"> “Белые цветы”.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Сложноподчиненное предложение с </w:t>
            </w:r>
            <w:proofErr w:type="gramStart"/>
            <w:r>
              <w:rPr>
                <w:sz w:val="24"/>
              </w:rPr>
              <w:t>придаточным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на тему ”Уважение к труду".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Говорим о профессии хлебороба.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“Выбор профессии</w:t>
            </w:r>
            <w:r>
              <w:rPr>
                <w:b/>
                <w:sz w:val="24"/>
              </w:rPr>
              <w:t xml:space="preserve">” </w:t>
            </w:r>
            <w:r>
              <w:rPr>
                <w:sz w:val="24"/>
              </w:rPr>
              <w:t>№4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Хлеб нужен каждому.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Инфинитив.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по теме” Здоровье – большое богатство".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Вредные привычки.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Болезень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алкоголизма.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Белая смерть.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Гаджетомания</w:t>
            </w:r>
            <w:proofErr w:type="spellEnd"/>
            <w:r>
              <w:rPr>
                <w:sz w:val="24"/>
              </w:rPr>
              <w:t>-вредная привычка.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Изложение "В </w:t>
            </w:r>
            <w:proofErr w:type="gramStart"/>
            <w:r>
              <w:rPr>
                <w:sz w:val="24"/>
              </w:rPr>
              <w:t>здоровом</w:t>
            </w:r>
            <w:proofErr w:type="gramEnd"/>
            <w:r>
              <w:rPr>
                <w:sz w:val="24"/>
              </w:rPr>
              <w:t xml:space="preserve"> теле-здоровый ум".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Никто не забыт, ничто не забыто.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Говорим о Великой Отечественной войне.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AD19F1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08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9311"/>
        <w:gridCol w:w="899"/>
      </w:tblGrid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Дружба</w:t>
            </w:r>
            <w:proofErr w:type="gramEnd"/>
            <w:r>
              <w:rPr>
                <w:sz w:val="24"/>
              </w:rPr>
              <w:t xml:space="preserve"> рожденная 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плену.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Татарские писатели фронтовики.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Джалильцы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Дружба М.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 xml:space="preserve"> и А. </w:t>
            </w:r>
            <w:proofErr w:type="spellStart"/>
            <w:r>
              <w:rPr>
                <w:sz w:val="24"/>
              </w:rPr>
              <w:t>Алиша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Лексико – грамматический материал в тексте о герое Советского Союза М.</w:t>
            </w:r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Сыртлановой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8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Подвиг Героя Советского Союза М. </w:t>
            </w:r>
            <w:proofErr w:type="spellStart"/>
            <w:r>
              <w:rPr>
                <w:sz w:val="24"/>
              </w:rPr>
              <w:t>Сыртлановой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Развитие диалогической речи по тексту о герое Советского Союза М. </w:t>
            </w:r>
            <w:proofErr w:type="spellStart"/>
            <w:r>
              <w:rPr>
                <w:sz w:val="24"/>
              </w:rPr>
              <w:t>Сыртлановой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6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 по теме “Здоровье - большое богатство” №5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Лексико – грамматический материал в тексте о герое Советского Союза </w:t>
            </w:r>
            <w:proofErr w:type="spellStart"/>
            <w:r>
              <w:rPr>
                <w:sz w:val="24"/>
              </w:rPr>
              <w:t>Газинура</w:t>
            </w:r>
            <w:proofErr w:type="spellEnd"/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Гафиятуллина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Работа над текстом ”Подвиг Героя Советского Союза </w:t>
            </w:r>
            <w:proofErr w:type="spellStart"/>
            <w:r>
              <w:rPr>
                <w:sz w:val="24"/>
              </w:rPr>
              <w:t>Газинура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Гафиятуллина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551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tabs>
                <w:tab w:val="left" w:pos="4553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  диалогической  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z w:val="24"/>
              </w:rPr>
              <w:tab/>
              <w:t>”Подвиг Героя Советского Союза</w:t>
            </w:r>
            <w:r>
              <w:rPr>
                <w:spacing w:val="-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Газинура</w:t>
            </w:r>
            <w:proofErr w:type="spellEnd"/>
          </w:p>
          <w:p w:rsidR="00175AB8" w:rsidRDefault="00175AB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Гафиятуллина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5AB8" w:rsidTr="00175AB8">
        <w:trPr>
          <w:trHeight w:val="277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Р.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z w:val="24"/>
              </w:rPr>
              <w:t xml:space="preserve"> на тему “ Подвиг".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75AB8" w:rsidTr="00175AB8">
        <w:trPr>
          <w:trHeight w:val="275"/>
        </w:trPr>
        <w:tc>
          <w:tcPr>
            <w:tcW w:w="898" w:type="dxa"/>
          </w:tcPr>
          <w:p w:rsidR="00175AB8" w:rsidRDefault="00175AB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311" w:type="dxa"/>
          </w:tcPr>
          <w:p w:rsidR="00175AB8" w:rsidRDefault="00175AB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 раздела “Никто не забыт, ничто не забыто”.</w:t>
            </w:r>
          </w:p>
        </w:tc>
        <w:tc>
          <w:tcPr>
            <w:tcW w:w="899" w:type="dxa"/>
          </w:tcPr>
          <w:p w:rsidR="00175AB8" w:rsidRDefault="00AD19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D72E2E" w:rsidRDefault="00D72E2E"/>
    <w:sectPr w:rsidR="00D72E2E">
      <w:pgSz w:w="16840" w:h="11910" w:orient="landscape"/>
      <w:pgMar w:top="1100" w:right="280" w:bottom="1080" w:left="620" w:header="0" w:footer="8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BF5" w:rsidRDefault="00841BF5">
      <w:r>
        <w:separator/>
      </w:r>
    </w:p>
  </w:endnote>
  <w:endnote w:type="continuationSeparator" w:id="0">
    <w:p w:rsidR="00841BF5" w:rsidRDefault="00841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4BE" w:rsidRDefault="00F464BE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1.2pt;margin-top:536.1pt;width:14.1pt;height:13.05pt;z-index:-251658752;mso-position-horizontal-relative:page;mso-position-vertical-relative:page" filled="f" stroked="f">
          <v:textbox inset="0,0,0,0">
            <w:txbxContent>
              <w:p w:rsidR="00F464BE" w:rsidRDefault="00F464BE" w:rsidP="00A501CD">
                <w:pPr>
                  <w:spacing w:before="1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BF5" w:rsidRDefault="00841BF5">
      <w:r>
        <w:separator/>
      </w:r>
    </w:p>
  </w:footnote>
  <w:footnote w:type="continuationSeparator" w:id="0">
    <w:p w:rsidR="00841BF5" w:rsidRDefault="00841B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D20D5"/>
    <w:multiLevelType w:val="hybridMultilevel"/>
    <w:tmpl w:val="AB5C745E"/>
    <w:lvl w:ilvl="0" w:tplc="AD08AC2C">
      <w:numFmt w:val="bullet"/>
      <w:lvlText w:val=""/>
      <w:lvlJc w:val="left"/>
      <w:pPr>
        <w:ind w:left="952" w:hanging="629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BB24EF2">
      <w:numFmt w:val="bullet"/>
      <w:lvlText w:val="•"/>
      <w:lvlJc w:val="left"/>
      <w:pPr>
        <w:ind w:left="2457" w:hanging="629"/>
      </w:pPr>
      <w:rPr>
        <w:rFonts w:hint="default"/>
        <w:lang w:val="ru-RU" w:eastAsia="ru-RU" w:bidi="ru-RU"/>
      </w:rPr>
    </w:lvl>
    <w:lvl w:ilvl="2" w:tplc="FFCCF486">
      <w:numFmt w:val="bullet"/>
      <w:lvlText w:val="•"/>
      <w:lvlJc w:val="left"/>
      <w:pPr>
        <w:ind w:left="3955" w:hanging="629"/>
      </w:pPr>
      <w:rPr>
        <w:rFonts w:hint="default"/>
        <w:lang w:val="ru-RU" w:eastAsia="ru-RU" w:bidi="ru-RU"/>
      </w:rPr>
    </w:lvl>
    <w:lvl w:ilvl="3" w:tplc="55505478">
      <w:numFmt w:val="bullet"/>
      <w:lvlText w:val="•"/>
      <w:lvlJc w:val="left"/>
      <w:pPr>
        <w:ind w:left="5453" w:hanging="629"/>
      </w:pPr>
      <w:rPr>
        <w:rFonts w:hint="default"/>
        <w:lang w:val="ru-RU" w:eastAsia="ru-RU" w:bidi="ru-RU"/>
      </w:rPr>
    </w:lvl>
    <w:lvl w:ilvl="4" w:tplc="EBB2C686">
      <w:numFmt w:val="bullet"/>
      <w:lvlText w:val="•"/>
      <w:lvlJc w:val="left"/>
      <w:pPr>
        <w:ind w:left="6951" w:hanging="629"/>
      </w:pPr>
      <w:rPr>
        <w:rFonts w:hint="default"/>
        <w:lang w:val="ru-RU" w:eastAsia="ru-RU" w:bidi="ru-RU"/>
      </w:rPr>
    </w:lvl>
    <w:lvl w:ilvl="5" w:tplc="92AA2D24">
      <w:numFmt w:val="bullet"/>
      <w:lvlText w:val="•"/>
      <w:lvlJc w:val="left"/>
      <w:pPr>
        <w:ind w:left="8449" w:hanging="629"/>
      </w:pPr>
      <w:rPr>
        <w:rFonts w:hint="default"/>
        <w:lang w:val="ru-RU" w:eastAsia="ru-RU" w:bidi="ru-RU"/>
      </w:rPr>
    </w:lvl>
    <w:lvl w:ilvl="6" w:tplc="2960A4A8">
      <w:numFmt w:val="bullet"/>
      <w:lvlText w:val="•"/>
      <w:lvlJc w:val="left"/>
      <w:pPr>
        <w:ind w:left="9947" w:hanging="629"/>
      </w:pPr>
      <w:rPr>
        <w:rFonts w:hint="default"/>
        <w:lang w:val="ru-RU" w:eastAsia="ru-RU" w:bidi="ru-RU"/>
      </w:rPr>
    </w:lvl>
    <w:lvl w:ilvl="7" w:tplc="65A4E22A">
      <w:numFmt w:val="bullet"/>
      <w:lvlText w:val="•"/>
      <w:lvlJc w:val="left"/>
      <w:pPr>
        <w:ind w:left="11444" w:hanging="629"/>
      </w:pPr>
      <w:rPr>
        <w:rFonts w:hint="default"/>
        <w:lang w:val="ru-RU" w:eastAsia="ru-RU" w:bidi="ru-RU"/>
      </w:rPr>
    </w:lvl>
    <w:lvl w:ilvl="8" w:tplc="27D68960">
      <w:numFmt w:val="bullet"/>
      <w:lvlText w:val="•"/>
      <w:lvlJc w:val="left"/>
      <w:pPr>
        <w:ind w:left="12942" w:hanging="629"/>
      </w:pPr>
      <w:rPr>
        <w:rFonts w:hint="default"/>
        <w:lang w:val="ru-RU" w:eastAsia="ru-RU" w:bidi="ru-RU"/>
      </w:rPr>
    </w:lvl>
  </w:abstractNum>
  <w:abstractNum w:abstractNumId="2">
    <w:nsid w:val="42E9396B"/>
    <w:multiLevelType w:val="hybridMultilevel"/>
    <w:tmpl w:val="D88892AA"/>
    <w:lvl w:ilvl="0" w:tplc="12BE544E">
      <w:numFmt w:val="bullet"/>
      <w:lvlText w:val="–"/>
      <w:lvlJc w:val="left"/>
      <w:pPr>
        <w:ind w:left="232" w:hanging="70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8AC6B0E">
      <w:numFmt w:val="bullet"/>
      <w:lvlText w:val="•"/>
      <w:lvlJc w:val="left"/>
      <w:pPr>
        <w:ind w:left="1809" w:hanging="709"/>
      </w:pPr>
      <w:rPr>
        <w:rFonts w:hint="default"/>
        <w:lang w:val="ru-RU" w:eastAsia="ru-RU" w:bidi="ru-RU"/>
      </w:rPr>
    </w:lvl>
    <w:lvl w:ilvl="2" w:tplc="76DA093E">
      <w:numFmt w:val="bullet"/>
      <w:lvlText w:val="•"/>
      <w:lvlJc w:val="left"/>
      <w:pPr>
        <w:ind w:left="3379" w:hanging="709"/>
      </w:pPr>
      <w:rPr>
        <w:rFonts w:hint="default"/>
        <w:lang w:val="ru-RU" w:eastAsia="ru-RU" w:bidi="ru-RU"/>
      </w:rPr>
    </w:lvl>
    <w:lvl w:ilvl="3" w:tplc="D64476B8">
      <w:numFmt w:val="bullet"/>
      <w:lvlText w:val="•"/>
      <w:lvlJc w:val="left"/>
      <w:pPr>
        <w:ind w:left="4949" w:hanging="709"/>
      </w:pPr>
      <w:rPr>
        <w:rFonts w:hint="default"/>
        <w:lang w:val="ru-RU" w:eastAsia="ru-RU" w:bidi="ru-RU"/>
      </w:rPr>
    </w:lvl>
    <w:lvl w:ilvl="4" w:tplc="EBFEFB9E">
      <w:numFmt w:val="bullet"/>
      <w:lvlText w:val="•"/>
      <w:lvlJc w:val="left"/>
      <w:pPr>
        <w:ind w:left="6519" w:hanging="709"/>
      </w:pPr>
      <w:rPr>
        <w:rFonts w:hint="default"/>
        <w:lang w:val="ru-RU" w:eastAsia="ru-RU" w:bidi="ru-RU"/>
      </w:rPr>
    </w:lvl>
    <w:lvl w:ilvl="5" w:tplc="783C00A6">
      <w:numFmt w:val="bullet"/>
      <w:lvlText w:val="•"/>
      <w:lvlJc w:val="left"/>
      <w:pPr>
        <w:ind w:left="8089" w:hanging="709"/>
      </w:pPr>
      <w:rPr>
        <w:rFonts w:hint="default"/>
        <w:lang w:val="ru-RU" w:eastAsia="ru-RU" w:bidi="ru-RU"/>
      </w:rPr>
    </w:lvl>
    <w:lvl w:ilvl="6" w:tplc="17988B64">
      <w:numFmt w:val="bullet"/>
      <w:lvlText w:val="•"/>
      <w:lvlJc w:val="left"/>
      <w:pPr>
        <w:ind w:left="9659" w:hanging="709"/>
      </w:pPr>
      <w:rPr>
        <w:rFonts w:hint="default"/>
        <w:lang w:val="ru-RU" w:eastAsia="ru-RU" w:bidi="ru-RU"/>
      </w:rPr>
    </w:lvl>
    <w:lvl w:ilvl="7" w:tplc="EA043668">
      <w:numFmt w:val="bullet"/>
      <w:lvlText w:val="•"/>
      <w:lvlJc w:val="left"/>
      <w:pPr>
        <w:ind w:left="11228" w:hanging="709"/>
      </w:pPr>
      <w:rPr>
        <w:rFonts w:hint="default"/>
        <w:lang w:val="ru-RU" w:eastAsia="ru-RU" w:bidi="ru-RU"/>
      </w:rPr>
    </w:lvl>
    <w:lvl w:ilvl="8" w:tplc="B4B87DF6">
      <w:numFmt w:val="bullet"/>
      <w:lvlText w:val="•"/>
      <w:lvlJc w:val="left"/>
      <w:pPr>
        <w:ind w:left="12798" w:hanging="709"/>
      </w:pPr>
      <w:rPr>
        <w:rFonts w:hint="default"/>
        <w:lang w:val="ru-RU" w:eastAsia="ru-RU" w:bidi="ru-RU"/>
      </w:rPr>
    </w:lvl>
  </w:abstractNum>
  <w:abstractNum w:abstractNumId="3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DE0F35"/>
    <w:multiLevelType w:val="hybridMultilevel"/>
    <w:tmpl w:val="51963A34"/>
    <w:lvl w:ilvl="0" w:tplc="6CFA1864">
      <w:start w:val="1"/>
      <w:numFmt w:val="decimal"/>
      <w:lvlText w:val="%1."/>
      <w:lvlJc w:val="left"/>
      <w:pPr>
        <w:ind w:left="47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FFAB7E8">
      <w:start w:val="1"/>
      <w:numFmt w:val="decimal"/>
      <w:lvlText w:val="%2."/>
      <w:lvlJc w:val="left"/>
      <w:pPr>
        <w:ind w:left="232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E6CEFE2A">
      <w:start w:val="1"/>
      <w:numFmt w:val="decimal"/>
      <w:lvlText w:val="%3)"/>
      <w:lvlJc w:val="left"/>
      <w:pPr>
        <w:ind w:left="1353" w:hanging="402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ru-RU" w:bidi="ru-RU"/>
      </w:rPr>
    </w:lvl>
    <w:lvl w:ilvl="3" w:tplc="3F146C98">
      <w:numFmt w:val="bullet"/>
      <w:lvlText w:val="•"/>
      <w:lvlJc w:val="left"/>
      <w:pPr>
        <w:ind w:left="3182" w:hanging="402"/>
      </w:pPr>
      <w:rPr>
        <w:rFonts w:hint="default"/>
        <w:lang w:val="ru-RU" w:eastAsia="ru-RU" w:bidi="ru-RU"/>
      </w:rPr>
    </w:lvl>
    <w:lvl w:ilvl="4" w:tplc="8B1C25FC">
      <w:numFmt w:val="bullet"/>
      <w:lvlText w:val="•"/>
      <w:lvlJc w:val="left"/>
      <w:pPr>
        <w:ind w:left="5004" w:hanging="402"/>
      </w:pPr>
      <w:rPr>
        <w:rFonts w:hint="default"/>
        <w:lang w:val="ru-RU" w:eastAsia="ru-RU" w:bidi="ru-RU"/>
      </w:rPr>
    </w:lvl>
    <w:lvl w:ilvl="5" w:tplc="87F675D8">
      <w:numFmt w:val="bullet"/>
      <w:lvlText w:val="•"/>
      <w:lvlJc w:val="left"/>
      <w:pPr>
        <w:ind w:left="6826" w:hanging="402"/>
      </w:pPr>
      <w:rPr>
        <w:rFonts w:hint="default"/>
        <w:lang w:val="ru-RU" w:eastAsia="ru-RU" w:bidi="ru-RU"/>
      </w:rPr>
    </w:lvl>
    <w:lvl w:ilvl="6" w:tplc="69067746">
      <w:numFmt w:val="bullet"/>
      <w:lvlText w:val="•"/>
      <w:lvlJc w:val="left"/>
      <w:pPr>
        <w:ind w:left="8649" w:hanging="402"/>
      </w:pPr>
      <w:rPr>
        <w:rFonts w:hint="default"/>
        <w:lang w:val="ru-RU" w:eastAsia="ru-RU" w:bidi="ru-RU"/>
      </w:rPr>
    </w:lvl>
    <w:lvl w:ilvl="7" w:tplc="5D18E638">
      <w:numFmt w:val="bullet"/>
      <w:lvlText w:val="•"/>
      <w:lvlJc w:val="left"/>
      <w:pPr>
        <w:ind w:left="10471" w:hanging="402"/>
      </w:pPr>
      <w:rPr>
        <w:rFonts w:hint="default"/>
        <w:lang w:val="ru-RU" w:eastAsia="ru-RU" w:bidi="ru-RU"/>
      </w:rPr>
    </w:lvl>
    <w:lvl w:ilvl="8" w:tplc="96CC8114">
      <w:numFmt w:val="bullet"/>
      <w:lvlText w:val="•"/>
      <w:lvlJc w:val="left"/>
      <w:pPr>
        <w:ind w:left="12293" w:hanging="402"/>
      </w:pPr>
      <w:rPr>
        <w:rFonts w:hint="default"/>
        <w:lang w:val="ru-RU" w:eastAsia="ru-RU" w:bidi="ru-RU"/>
      </w:rPr>
    </w:lvl>
  </w:abstractNum>
  <w:abstractNum w:abstractNumId="5">
    <w:nsid w:val="67ED3B45"/>
    <w:multiLevelType w:val="hybridMultilevel"/>
    <w:tmpl w:val="08D2B3D6"/>
    <w:lvl w:ilvl="0" w:tplc="9850C5F8">
      <w:start w:val="1"/>
      <w:numFmt w:val="decimal"/>
      <w:lvlText w:val="%1."/>
      <w:lvlJc w:val="left"/>
      <w:pPr>
        <w:ind w:left="232" w:hanging="286"/>
        <w:jc w:val="lef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4"/>
        <w:szCs w:val="24"/>
        <w:lang w:val="ru-RU" w:eastAsia="ru-RU" w:bidi="ru-RU"/>
      </w:rPr>
    </w:lvl>
    <w:lvl w:ilvl="1" w:tplc="5F4A27A4">
      <w:numFmt w:val="bullet"/>
      <w:lvlText w:val="•"/>
      <w:lvlJc w:val="left"/>
      <w:pPr>
        <w:ind w:left="1809" w:hanging="286"/>
      </w:pPr>
      <w:rPr>
        <w:rFonts w:hint="default"/>
        <w:lang w:val="ru-RU" w:eastAsia="ru-RU" w:bidi="ru-RU"/>
      </w:rPr>
    </w:lvl>
    <w:lvl w:ilvl="2" w:tplc="3148F9E8">
      <w:numFmt w:val="bullet"/>
      <w:lvlText w:val="•"/>
      <w:lvlJc w:val="left"/>
      <w:pPr>
        <w:ind w:left="3379" w:hanging="286"/>
      </w:pPr>
      <w:rPr>
        <w:rFonts w:hint="default"/>
        <w:lang w:val="ru-RU" w:eastAsia="ru-RU" w:bidi="ru-RU"/>
      </w:rPr>
    </w:lvl>
    <w:lvl w:ilvl="3" w:tplc="F0DA7BB4">
      <w:numFmt w:val="bullet"/>
      <w:lvlText w:val="•"/>
      <w:lvlJc w:val="left"/>
      <w:pPr>
        <w:ind w:left="4949" w:hanging="286"/>
      </w:pPr>
      <w:rPr>
        <w:rFonts w:hint="default"/>
        <w:lang w:val="ru-RU" w:eastAsia="ru-RU" w:bidi="ru-RU"/>
      </w:rPr>
    </w:lvl>
    <w:lvl w:ilvl="4" w:tplc="49E07DAC">
      <w:numFmt w:val="bullet"/>
      <w:lvlText w:val="•"/>
      <w:lvlJc w:val="left"/>
      <w:pPr>
        <w:ind w:left="6519" w:hanging="286"/>
      </w:pPr>
      <w:rPr>
        <w:rFonts w:hint="default"/>
        <w:lang w:val="ru-RU" w:eastAsia="ru-RU" w:bidi="ru-RU"/>
      </w:rPr>
    </w:lvl>
    <w:lvl w:ilvl="5" w:tplc="9B523D18">
      <w:numFmt w:val="bullet"/>
      <w:lvlText w:val="•"/>
      <w:lvlJc w:val="left"/>
      <w:pPr>
        <w:ind w:left="8089" w:hanging="286"/>
      </w:pPr>
      <w:rPr>
        <w:rFonts w:hint="default"/>
        <w:lang w:val="ru-RU" w:eastAsia="ru-RU" w:bidi="ru-RU"/>
      </w:rPr>
    </w:lvl>
    <w:lvl w:ilvl="6" w:tplc="1D42B6B0">
      <w:numFmt w:val="bullet"/>
      <w:lvlText w:val="•"/>
      <w:lvlJc w:val="left"/>
      <w:pPr>
        <w:ind w:left="9659" w:hanging="286"/>
      </w:pPr>
      <w:rPr>
        <w:rFonts w:hint="default"/>
        <w:lang w:val="ru-RU" w:eastAsia="ru-RU" w:bidi="ru-RU"/>
      </w:rPr>
    </w:lvl>
    <w:lvl w:ilvl="7" w:tplc="369EABDA">
      <w:numFmt w:val="bullet"/>
      <w:lvlText w:val="•"/>
      <w:lvlJc w:val="left"/>
      <w:pPr>
        <w:ind w:left="11228" w:hanging="286"/>
      </w:pPr>
      <w:rPr>
        <w:rFonts w:hint="default"/>
        <w:lang w:val="ru-RU" w:eastAsia="ru-RU" w:bidi="ru-RU"/>
      </w:rPr>
    </w:lvl>
    <w:lvl w:ilvl="8" w:tplc="7CE85802">
      <w:numFmt w:val="bullet"/>
      <w:lvlText w:val="•"/>
      <w:lvlJc w:val="left"/>
      <w:pPr>
        <w:ind w:left="12798" w:hanging="286"/>
      </w:pPr>
      <w:rPr>
        <w:rFonts w:hint="default"/>
        <w:lang w:val="ru-RU" w:eastAsia="ru-RU" w:bidi="ru-RU"/>
      </w:rPr>
    </w:lvl>
  </w:abstractNum>
  <w:abstractNum w:abstractNumId="6">
    <w:nsid w:val="69936FCD"/>
    <w:multiLevelType w:val="hybridMultilevel"/>
    <w:tmpl w:val="A6D6EF02"/>
    <w:lvl w:ilvl="0" w:tplc="B530A9A8">
      <w:numFmt w:val="bullet"/>
      <w:lvlText w:val="–"/>
      <w:lvlJc w:val="left"/>
      <w:pPr>
        <w:ind w:left="232" w:hanging="276"/>
      </w:pPr>
      <w:rPr>
        <w:rFonts w:ascii="Times New Roman" w:eastAsia="Times New Roman" w:hAnsi="Times New Roman" w:cs="Times New Roman" w:hint="default"/>
        <w:i/>
        <w:spacing w:val="-24"/>
        <w:w w:val="100"/>
        <w:sz w:val="24"/>
        <w:szCs w:val="24"/>
        <w:lang w:val="ru-RU" w:eastAsia="ru-RU" w:bidi="ru-RU"/>
      </w:rPr>
    </w:lvl>
    <w:lvl w:ilvl="1" w:tplc="0832A78C">
      <w:numFmt w:val="bullet"/>
      <w:lvlText w:val="•"/>
      <w:lvlJc w:val="left"/>
      <w:pPr>
        <w:ind w:left="1809" w:hanging="276"/>
      </w:pPr>
      <w:rPr>
        <w:rFonts w:hint="default"/>
        <w:lang w:val="ru-RU" w:eastAsia="ru-RU" w:bidi="ru-RU"/>
      </w:rPr>
    </w:lvl>
    <w:lvl w:ilvl="2" w:tplc="4168C846">
      <w:numFmt w:val="bullet"/>
      <w:lvlText w:val="•"/>
      <w:lvlJc w:val="left"/>
      <w:pPr>
        <w:ind w:left="3379" w:hanging="276"/>
      </w:pPr>
      <w:rPr>
        <w:rFonts w:hint="default"/>
        <w:lang w:val="ru-RU" w:eastAsia="ru-RU" w:bidi="ru-RU"/>
      </w:rPr>
    </w:lvl>
    <w:lvl w:ilvl="3" w:tplc="BEB4809A">
      <w:numFmt w:val="bullet"/>
      <w:lvlText w:val="•"/>
      <w:lvlJc w:val="left"/>
      <w:pPr>
        <w:ind w:left="4949" w:hanging="276"/>
      </w:pPr>
      <w:rPr>
        <w:rFonts w:hint="default"/>
        <w:lang w:val="ru-RU" w:eastAsia="ru-RU" w:bidi="ru-RU"/>
      </w:rPr>
    </w:lvl>
    <w:lvl w:ilvl="4" w:tplc="04A209F6">
      <w:numFmt w:val="bullet"/>
      <w:lvlText w:val="•"/>
      <w:lvlJc w:val="left"/>
      <w:pPr>
        <w:ind w:left="6519" w:hanging="276"/>
      </w:pPr>
      <w:rPr>
        <w:rFonts w:hint="default"/>
        <w:lang w:val="ru-RU" w:eastAsia="ru-RU" w:bidi="ru-RU"/>
      </w:rPr>
    </w:lvl>
    <w:lvl w:ilvl="5" w:tplc="66C4E6D2">
      <w:numFmt w:val="bullet"/>
      <w:lvlText w:val="•"/>
      <w:lvlJc w:val="left"/>
      <w:pPr>
        <w:ind w:left="8089" w:hanging="276"/>
      </w:pPr>
      <w:rPr>
        <w:rFonts w:hint="default"/>
        <w:lang w:val="ru-RU" w:eastAsia="ru-RU" w:bidi="ru-RU"/>
      </w:rPr>
    </w:lvl>
    <w:lvl w:ilvl="6" w:tplc="C1AC6C56">
      <w:numFmt w:val="bullet"/>
      <w:lvlText w:val="•"/>
      <w:lvlJc w:val="left"/>
      <w:pPr>
        <w:ind w:left="9659" w:hanging="276"/>
      </w:pPr>
      <w:rPr>
        <w:rFonts w:hint="default"/>
        <w:lang w:val="ru-RU" w:eastAsia="ru-RU" w:bidi="ru-RU"/>
      </w:rPr>
    </w:lvl>
    <w:lvl w:ilvl="7" w:tplc="B2142EB6">
      <w:numFmt w:val="bullet"/>
      <w:lvlText w:val="•"/>
      <w:lvlJc w:val="left"/>
      <w:pPr>
        <w:ind w:left="11228" w:hanging="276"/>
      </w:pPr>
      <w:rPr>
        <w:rFonts w:hint="default"/>
        <w:lang w:val="ru-RU" w:eastAsia="ru-RU" w:bidi="ru-RU"/>
      </w:rPr>
    </w:lvl>
    <w:lvl w:ilvl="8" w:tplc="898EB122">
      <w:numFmt w:val="bullet"/>
      <w:lvlText w:val="•"/>
      <w:lvlJc w:val="left"/>
      <w:pPr>
        <w:ind w:left="12798" w:hanging="276"/>
      </w:pPr>
      <w:rPr>
        <w:rFonts w:hint="default"/>
        <w:lang w:val="ru-RU" w:eastAsia="ru-RU" w:bidi="ru-RU"/>
      </w:rPr>
    </w:lvl>
  </w:abstractNum>
  <w:abstractNum w:abstractNumId="7">
    <w:nsid w:val="6E6446D1"/>
    <w:multiLevelType w:val="hybridMultilevel"/>
    <w:tmpl w:val="E6583FF8"/>
    <w:lvl w:ilvl="0" w:tplc="96D8773C">
      <w:numFmt w:val="bullet"/>
      <w:lvlText w:val="–"/>
      <w:lvlJc w:val="left"/>
      <w:pPr>
        <w:ind w:left="232" w:hanging="42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E302B78">
      <w:numFmt w:val="bullet"/>
      <w:lvlText w:val="•"/>
      <w:lvlJc w:val="left"/>
      <w:pPr>
        <w:ind w:left="1809" w:hanging="425"/>
      </w:pPr>
      <w:rPr>
        <w:rFonts w:hint="default"/>
        <w:lang w:val="ru-RU" w:eastAsia="ru-RU" w:bidi="ru-RU"/>
      </w:rPr>
    </w:lvl>
    <w:lvl w:ilvl="2" w:tplc="E7B819D6">
      <w:numFmt w:val="bullet"/>
      <w:lvlText w:val="•"/>
      <w:lvlJc w:val="left"/>
      <w:pPr>
        <w:ind w:left="3379" w:hanging="425"/>
      </w:pPr>
      <w:rPr>
        <w:rFonts w:hint="default"/>
        <w:lang w:val="ru-RU" w:eastAsia="ru-RU" w:bidi="ru-RU"/>
      </w:rPr>
    </w:lvl>
    <w:lvl w:ilvl="3" w:tplc="9B2C88E6">
      <w:numFmt w:val="bullet"/>
      <w:lvlText w:val="•"/>
      <w:lvlJc w:val="left"/>
      <w:pPr>
        <w:ind w:left="4949" w:hanging="425"/>
      </w:pPr>
      <w:rPr>
        <w:rFonts w:hint="default"/>
        <w:lang w:val="ru-RU" w:eastAsia="ru-RU" w:bidi="ru-RU"/>
      </w:rPr>
    </w:lvl>
    <w:lvl w:ilvl="4" w:tplc="4B1E315C">
      <w:numFmt w:val="bullet"/>
      <w:lvlText w:val="•"/>
      <w:lvlJc w:val="left"/>
      <w:pPr>
        <w:ind w:left="6519" w:hanging="425"/>
      </w:pPr>
      <w:rPr>
        <w:rFonts w:hint="default"/>
        <w:lang w:val="ru-RU" w:eastAsia="ru-RU" w:bidi="ru-RU"/>
      </w:rPr>
    </w:lvl>
    <w:lvl w:ilvl="5" w:tplc="F29C006A">
      <w:numFmt w:val="bullet"/>
      <w:lvlText w:val="•"/>
      <w:lvlJc w:val="left"/>
      <w:pPr>
        <w:ind w:left="8089" w:hanging="425"/>
      </w:pPr>
      <w:rPr>
        <w:rFonts w:hint="default"/>
        <w:lang w:val="ru-RU" w:eastAsia="ru-RU" w:bidi="ru-RU"/>
      </w:rPr>
    </w:lvl>
    <w:lvl w:ilvl="6" w:tplc="40102BA6">
      <w:numFmt w:val="bullet"/>
      <w:lvlText w:val="•"/>
      <w:lvlJc w:val="left"/>
      <w:pPr>
        <w:ind w:left="9659" w:hanging="425"/>
      </w:pPr>
      <w:rPr>
        <w:rFonts w:hint="default"/>
        <w:lang w:val="ru-RU" w:eastAsia="ru-RU" w:bidi="ru-RU"/>
      </w:rPr>
    </w:lvl>
    <w:lvl w:ilvl="7" w:tplc="0568C22E">
      <w:numFmt w:val="bullet"/>
      <w:lvlText w:val="•"/>
      <w:lvlJc w:val="left"/>
      <w:pPr>
        <w:ind w:left="11228" w:hanging="425"/>
      </w:pPr>
      <w:rPr>
        <w:rFonts w:hint="default"/>
        <w:lang w:val="ru-RU" w:eastAsia="ru-RU" w:bidi="ru-RU"/>
      </w:rPr>
    </w:lvl>
    <w:lvl w:ilvl="8" w:tplc="D49E3FCA">
      <w:numFmt w:val="bullet"/>
      <w:lvlText w:val="•"/>
      <w:lvlJc w:val="left"/>
      <w:pPr>
        <w:ind w:left="12798" w:hanging="425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06D83"/>
    <w:rsid w:val="00083778"/>
    <w:rsid w:val="00175AB8"/>
    <w:rsid w:val="00396C09"/>
    <w:rsid w:val="003B484A"/>
    <w:rsid w:val="00500D48"/>
    <w:rsid w:val="00557297"/>
    <w:rsid w:val="005951D3"/>
    <w:rsid w:val="005D659F"/>
    <w:rsid w:val="00606D83"/>
    <w:rsid w:val="0079798A"/>
    <w:rsid w:val="00841BF5"/>
    <w:rsid w:val="009871E8"/>
    <w:rsid w:val="009C3AC7"/>
    <w:rsid w:val="00A501CD"/>
    <w:rsid w:val="00AD19F1"/>
    <w:rsid w:val="00B10DBD"/>
    <w:rsid w:val="00B97176"/>
    <w:rsid w:val="00BC05CC"/>
    <w:rsid w:val="00C514C0"/>
    <w:rsid w:val="00D50CD2"/>
    <w:rsid w:val="00D72DA6"/>
    <w:rsid w:val="00D72E2E"/>
    <w:rsid w:val="00F464BE"/>
    <w:rsid w:val="00FC246A"/>
    <w:rsid w:val="00FF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64B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67"/>
      <w:ind w:left="23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23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979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798A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BE393-338C-4FD6-8EAD-F135A10D4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4666</Words>
  <Characters>26601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Харисовна</dc:creator>
  <cp:lastModifiedBy>admin</cp:lastModifiedBy>
  <cp:revision>16</cp:revision>
  <cp:lastPrinted>2021-01-11T12:10:00Z</cp:lastPrinted>
  <dcterms:created xsi:type="dcterms:W3CDTF">2020-09-29T18:09:00Z</dcterms:created>
  <dcterms:modified xsi:type="dcterms:W3CDTF">2021-01-11T12:16:00Z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